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5EC5" w14:textId="3800E679" w:rsidR="00214261" w:rsidRPr="00317FF7" w:rsidRDefault="00214261" w:rsidP="00214261">
      <w:pPr>
        <w:jc w:val="center"/>
        <w:rPr>
          <w:rFonts w:ascii="Open Sans" w:hAnsi="Open Sans" w:cs="Open Sans"/>
          <w:b/>
          <w:sz w:val="22"/>
          <w:szCs w:val="22"/>
        </w:rPr>
      </w:pPr>
      <w:r w:rsidRPr="003A7810">
        <w:rPr>
          <w:rFonts w:ascii="Arial" w:hAnsi="Arial" w:cs="Arial"/>
          <w:noProof/>
          <w:sz w:val="36"/>
        </w:rPr>
        <w:drawing>
          <wp:anchor distT="0" distB="0" distL="114300" distR="114300" simplePos="0" relativeHeight="251659264" behindDoc="1" locked="0" layoutInCell="1" allowOverlap="1" wp14:anchorId="52C74288" wp14:editId="72D40B8A">
            <wp:simplePos x="0" y="0"/>
            <wp:positionH relativeFrom="column">
              <wp:posOffset>4549140</wp:posOffset>
            </wp:positionH>
            <wp:positionV relativeFrom="paragraph">
              <wp:posOffset>-381000</wp:posOffset>
            </wp:positionV>
            <wp:extent cx="1635198" cy="109075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ne25_colour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98" cy="1090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810">
        <w:rPr>
          <w:rFonts w:ascii="Open Sans" w:hAnsi="Open Sans" w:cs="Open Sans"/>
          <w:b/>
          <w:sz w:val="22"/>
          <w:szCs w:val="22"/>
        </w:rPr>
        <w:t>Job Description</w:t>
      </w:r>
    </w:p>
    <w:p w14:paraId="4B5D7EE3" w14:textId="77777777" w:rsidR="00214261" w:rsidRPr="003A7810" w:rsidRDefault="00214261" w:rsidP="00214261">
      <w:pPr>
        <w:rPr>
          <w:rFonts w:ascii="Open Sans" w:hAnsi="Open Sans" w:cs="Open Sans"/>
          <w:sz w:val="22"/>
          <w:szCs w:val="22"/>
        </w:rPr>
      </w:pPr>
    </w:p>
    <w:p w14:paraId="5CD9A3B4" w14:textId="00CD6582" w:rsidR="00214261" w:rsidRPr="003A7810" w:rsidRDefault="00214261" w:rsidP="2B51BE5D">
      <w:pPr>
        <w:rPr>
          <w:rFonts w:ascii="Open Sans" w:hAnsi="Open Sans" w:cs="Open Sans"/>
          <w:b/>
          <w:bCs/>
          <w:sz w:val="22"/>
          <w:szCs w:val="22"/>
        </w:rPr>
      </w:pPr>
      <w:r w:rsidRPr="2B51BE5D">
        <w:rPr>
          <w:rFonts w:ascii="Open Sans" w:hAnsi="Open Sans" w:cs="Open Sans"/>
          <w:b/>
          <w:bCs/>
          <w:sz w:val="22"/>
          <w:szCs w:val="22"/>
        </w:rPr>
        <w:t xml:space="preserve">Role: </w:t>
      </w:r>
      <w:r>
        <w:tab/>
      </w:r>
      <w:r>
        <w:tab/>
      </w:r>
      <w:r>
        <w:tab/>
      </w:r>
      <w:r>
        <w:tab/>
      </w:r>
      <w:r w:rsidRPr="2B51BE5D">
        <w:rPr>
          <w:rFonts w:ascii="Open Sans" w:hAnsi="Open Sans" w:cs="Open Sans"/>
          <w:sz w:val="22"/>
          <w:szCs w:val="22"/>
        </w:rPr>
        <w:t xml:space="preserve">Services Manager </w:t>
      </w:r>
    </w:p>
    <w:p w14:paraId="246A170B" w14:textId="77777777" w:rsidR="00214261" w:rsidRPr="003A7810" w:rsidRDefault="00214261" w:rsidP="00214261">
      <w:pPr>
        <w:rPr>
          <w:rFonts w:ascii="Open Sans" w:hAnsi="Open Sans" w:cs="Open Sans"/>
          <w:b/>
          <w:sz w:val="22"/>
          <w:szCs w:val="22"/>
        </w:rPr>
      </w:pPr>
      <w:r w:rsidRPr="003A7810">
        <w:rPr>
          <w:rFonts w:ascii="Open Sans" w:hAnsi="Open Sans" w:cs="Open Sans"/>
          <w:b/>
          <w:sz w:val="22"/>
          <w:szCs w:val="22"/>
        </w:rPr>
        <w:t xml:space="preserve">Reporting to: </w:t>
      </w:r>
      <w:r w:rsidRPr="003A7810">
        <w:rPr>
          <w:rFonts w:ascii="Open Sans" w:hAnsi="Open Sans" w:cs="Open Sans"/>
          <w:b/>
          <w:sz w:val="22"/>
          <w:szCs w:val="22"/>
        </w:rPr>
        <w:tab/>
      </w:r>
      <w:r w:rsidRPr="003A7810">
        <w:rPr>
          <w:rFonts w:ascii="Open Sans" w:hAnsi="Open Sans" w:cs="Open Sans"/>
          <w:b/>
          <w:sz w:val="22"/>
          <w:szCs w:val="22"/>
        </w:rPr>
        <w:tab/>
      </w:r>
      <w:r w:rsidRPr="003A7810">
        <w:rPr>
          <w:rFonts w:ascii="Open Sans" w:hAnsi="Open Sans" w:cs="Open Sans"/>
          <w:sz w:val="22"/>
          <w:szCs w:val="22"/>
        </w:rPr>
        <w:t>Operations Manager</w:t>
      </w:r>
    </w:p>
    <w:p w14:paraId="1502D4FE" w14:textId="77777777" w:rsidR="00214261" w:rsidRPr="003A7810" w:rsidRDefault="00214261" w:rsidP="00214261">
      <w:pPr>
        <w:rPr>
          <w:rFonts w:ascii="Open Sans" w:hAnsi="Open Sans" w:cs="Open Sans"/>
          <w:sz w:val="22"/>
          <w:szCs w:val="22"/>
        </w:rPr>
      </w:pPr>
      <w:r w:rsidRPr="003A7810">
        <w:rPr>
          <w:rFonts w:ascii="Open Sans" w:hAnsi="Open Sans" w:cs="Open Sans"/>
          <w:b/>
          <w:sz w:val="22"/>
          <w:szCs w:val="22"/>
        </w:rPr>
        <w:t xml:space="preserve">Direct reports: </w:t>
      </w:r>
      <w:r w:rsidRPr="003A7810">
        <w:rPr>
          <w:rFonts w:ascii="Open Sans" w:hAnsi="Open Sans" w:cs="Open Sans"/>
          <w:b/>
          <w:sz w:val="22"/>
          <w:szCs w:val="22"/>
        </w:rPr>
        <w:tab/>
      </w:r>
      <w:r w:rsidRPr="003A7810">
        <w:rPr>
          <w:rFonts w:ascii="Open Sans" w:hAnsi="Open Sans" w:cs="Open Sans"/>
          <w:b/>
          <w:sz w:val="22"/>
          <w:szCs w:val="22"/>
        </w:rPr>
        <w:tab/>
      </w:r>
      <w:r w:rsidRPr="003A7810">
        <w:rPr>
          <w:rFonts w:ascii="Open Sans" w:hAnsi="Open Sans" w:cs="Open Sans"/>
          <w:sz w:val="22"/>
          <w:szCs w:val="22"/>
        </w:rPr>
        <w:t>Casework Team</w:t>
      </w:r>
    </w:p>
    <w:p w14:paraId="28B1DF81" w14:textId="77777777" w:rsidR="00214261" w:rsidRPr="0091004B" w:rsidRDefault="00214261" w:rsidP="00214261">
      <w:pPr>
        <w:rPr>
          <w:rFonts w:ascii="Open Sans" w:hAnsi="Open Sans" w:cs="Open Sans"/>
          <w:sz w:val="22"/>
          <w:szCs w:val="22"/>
        </w:rPr>
      </w:pPr>
      <w:r w:rsidRPr="003A7810">
        <w:rPr>
          <w:rFonts w:ascii="Open Sans" w:hAnsi="Open Sans" w:cs="Open Sans"/>
          <w:b/>
          <w:sz w:val="22"/>
          <w:szCs w:val="22"/>
        </w:rPr>
        <w:t>Location</w:t>
      </w:r>
      <w:r w:rsidRPr="0091004B">
        <w:rPr>
          <w:rFonts w:ascii="Open Sans" w:hAnsi="Open Sans" w:cs="Open Sans"/>
          <w:b/>
          <w:sz w:val="22"/>
          <w:szCs w:val="22"/>
        </w:rPr>
        <w:t xml:space="preserve">: </w:t>
      </w:r>
      <w:r w:rsidRPr="0091004B">
        <w:rPr>
          <w:rFonts w:ascii="Open Sans" w:hAnsi="Open Sans" w:cs="Open Sans"/>
          <w:b/>
          <w:sz w:val="22"/>
          <w:szCs w:val="22"/>
        </w:rPr>
        <w:tab/>
      </w:r>
      <w:r w:rsidRPr="0091004B">
        <w:rPr>
          <w:rFonts w:ascii="Open Sans" w:hAnsi="Open Sans" w:cs="Open Sans"/>
          <w:b/>
          <w:sz w:val="22"/>
          <w:szCs w:val="22"/>
        </w:rPr>
        <w:tab/>
      </w:r>
      <w:r w:rsidRPr="0091004B">
        <w:rPr>
          <w:rFonts w:ascii="Open Sans" w:hAnsi="Open Sans" w:cs="Open Sans"/>
          <w:b/>
          <w:sz w:val="22"/>
          <w:szCs w:val="22"/>
        </w:rPr>
        <w:tab/>
      </w:r>
      <w:r w:rsidRPr="0091004B">
        <w:rPr>
          <w:rFonts w:ascii="Open Sans" w:hAnsi="Open Sans" w:cs="Open Sans"/>
          <w:sz w:val="22"/>
          <w:szCs w:val="22"/>
        </w:rPr>
        <w:t>St Paul’s,</w:t>
      </w:r>
      <w:r w:rsidRPr="0091004B">
        <w:rPr>
          <w:rFonts w:ascii="Open Sans" w:hAnsi="Open Sans" w:cs="Open Sans"/>
          <w:b/>
          <w:sz w:val="22"/>
          <w:szCs w:val="22"/>
        </w:rPr>
        <w:t xml:space="preserve"> </w:t>
      </w:r>
      <w:r w:rsidRPr="0091004B">
        <w:rPr>
          <w:rFonts w:ascii="Open Sans" w:hAnsi="Open Sans" w:cs="Open Sans"/>
          <w:sz w:val="22"/>
          <w:szCs w:val="22"/>
        </w:rPr>
        <w:t>Bristol</w:t>
      </w:r>
    </w:p>
    <w:p w14:paraId="4AD8196D" w14:textId="77777777" w:rsidR="00214261" w:rsidRPr="0091004B" w:rsidRDefault="00214261" w:rsidP="00214261">
      <w:pPr>
        <w:rPr>
          <w:rFonts w:ascii="Open Sans" w:hAnsi="Open Sans" w:cs="Open Sans"/>
          <w:b/>
          <w:sz w:val="22"/>
          <w:szCs w:val="22"/>
        </w:rPr>
      </w:pPr>
    </w:p>
    <w:p w14:paraId="5F5441F6" w14:textId="0E5E4D83" w:rsidR="00214261" w:rsidRPr="003A7810" w:rsidRDefault="00214261" w:rsidP="00214261">
      <w:pPr>
        <w:rPr>
          <w:rFonts w:ascii="Open Sans" w:hAnsi="Open Sans" w:cs="Open Sans"/>
          <w:sz w:val="22"/>
          <w:szCs w:val="22"/>
        </w:rPr>
      </w:pPr>
      <w:r w:rsidRPr="0091004B">
        <w:rPr>
          <w:rFonts w:ascii="Open Sans" w:hAnsi="Open Sans" w:cs="Open Sans"/>
          <w:b/>
          <w:sz w:val="22"/>
          <w:szCs w:val="22"/>
        </w:rPr>
        <w:t xml:space="preserve">Job purpose: </w:t>
      </w:r>
      <w:r w:rsidRPr="0091004B">
        <w:rPr>
          <w:rFonts w:ascii="Open Sans" w:hAnsi="Open Sans" w:cs="Open Sans"/>
          <w:bCs/>
          <w:sz w:val="22"/>
          <w:szCs w:val="22"/>
        </w:rPr>
        <w:t>Work as part of a management team</w:t>
      </w:r>
      <w:r w:rsidRPr="0091004B">
        <w:rPr>
          <w:rFonts w:ascii="Open Sans" w:hAnsi="Open Sans" w:cs="Open Sans"/>
          <w:b/>
          <w:sz w:val="22"/>
          <w:szCs w:val="22"/>
        </w:rPr>
        <w:t xml:space="preserve"> </w:t>
      </w:r>
      <w:r w:rsidRPr="0091004B">
        <w:rPr>
          <w:rFonts w:ascii="Open Sans" w:hAnsi="Open Sans" w:cs="Open Sans"/>
          <w:sz w:val="22"/>
          <w:szCs w:val="22"/>
        </w:rPr>
        <w:t xml:space="preserve">to oversee and develop the delivery of the Van Outreach, Casework and </w:t>
      </w:r>
      <w:r>
        <w:rPr>
          <w:rFonts w:ascii="Open Sans" w:hAnsi="Open Sans" w:cs="Open Sans"/>
          <w:sz w:val="22"/>
          <w:szCs w:val="22"/>
        </w:rPr>
        <w:t>Health Hub, and</w:t>
      </w:r>
      <w:r w:rsidRPr="0091004B">
        <w:rPr>
          <w:rFonts w:ascii="Open Sans" w:hAnsi="Open Sans" w:cs="Open Sans"/>
          <w:sz w:val="22"/>
          <w:szCs w:val="22"/>
        </w:rPr>
        <w:t xml:space="preserve"> support women to exit street sex work.</w:t>
      </w:r>
      <w:r w:rsidR="001F7FB5">
        <w:rPr>
          <w:rFonts w:ascii="Open Sans" w:hAnsi="Open Sans" w:cs="Open Sans"/>
          <w:sz w:val="22"/>
          <w:szCs w:val="22"/>
        </w:rPr>
        <w:t xml:space="preserve"> The primary focus of this vacancy will be </w:t>
      </w:r>
      <w:r w:rsidR="00FF6853">
        <w:rPr>
          <w:rFonts w:ascii="Open Sans" w:hAnsi="Open Sans" w:cs="Open Sans"/>
          <w:sz w:val="22"/>
          <w:szCs w:val="22"/>
        </w:rPr>
        <w:t>the health hub service.</w:t>
      </w:r>
      <w:r w:rsidRPr="0091004B">
        <w:rPr>
          <w:rFonts w:ascii="Open Sans" w:hAnsi="Open Sans" w:cs="Open Sans"/>
          <w:sz w:val="22"/>
          <w:szCs w:val="22"/>
        </w:rPr>
        <w:t xml:space="preserve"> To provide leadership to the Casework Team, ensuring that they are well supported and that the team contributes to the wider organisational aims and uphold One25’s values.</w:t>
      </w:r>
    </w:p>
    <w:p w14:paraId="3E7372A1" w14:textId="77777777" w:rsidR="00214261" w:rsidRPr="003A7810" w:rsidRDefault="00214261" w:rsidP="00214261">
      <w:pPr>
        <w:rPr>
          <w:rFonts w:ascii="Open Sans" w:hAnsi="Open Sans" w:cs="Open Sans"/>
          <w:b/>
          <w:sz w:val="22"/>
          <w:szCs w:val="22"/>
        </w:rPr>
      </w:pPr>
    </w:p>
    <w:p w14:paraId="6E01526B" w14:textId="77777777" w:rsidR="00214261" w:rsidRPr="003A7810" w:rsidRDefault="00214261" w:rsidP="00214261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Responsibilities</w:t>
      </w:r>
      <w:r w:rsidRPr="003A7810">
        <w:rPr>
          <w:rFonts w:ascii="Open Sans" w:hAnsi="Open Sans" w:cs="Open Sans"/>
          <w:b/>
          <w:sz w:val="22"/>
          <w:szCs w:val="22"/>
        </w:rPr>
        <w:t xml:space="preserve">: </w:t>
      </w:r>
    </w:p>
    <w:p w14:paraId="43C3BB19" w14:textId="77777777" w:rsidR="00214261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Recruit, induct, supervise, develop and manage</w:t>
      </w:r>
      <w:r w:rsidRPr="003A7810">
        <w:rPr>
          <w:rFonts w:ascii="Open Sans" w:hAnsi="Open Sans" w:cs="Open Sans"/>
          <w:sz w:val="22"/>
          <w:szCs w:val="22"/>
        </w:rPr>
        <w:t xml:space="preserve"> a high functioning team</w:t>
      </w:r>
      <w:r>
        <w:rPr>
          <w:rFonts w:ascii="Open Sans" w:hAnsi="Open Sans" w:cs="Open Sans"/>
          <w:sz w:val="22"/>
          <w:szCs w:val="22"/>
        </w:rPr>
        <w:t xml:space="preserve"> to meet the needs of women in each service.</w:t>
      </w:r>
    </w:p>
    <w:p w14:paraId="46ED7B09" w14:textId="77777777" w:rsidR="00214261" w:rsidRPr="003A7810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</w:t>
      </w:r>
      <w:r w:rsidRPr="003A7810">
        <w:rPr>
          <w:rFonts w:ascii="Open Sans" w:hAnsi="Open Sans" w:cs="Open Sans"/>
          <w:sz w:val="22"/>
          <w:szCs w:val="22"/>
        </w:rPr>
        <w:t>nsure quality and reputable service</w:t>
      </w:r>
      <w:r>
        <w:rPr>
          <w:rFonts w:ascii="Open Sans" w:hAnsi="Open Sans" w:cs="Open Sans"/>
          <w:sz w:val="22"/>
          <w:szCs w:val="22"/>
        </w:rPr>
        <w:t>s</w:t>
      </w:r>
      <w:r w:rsidRPr="003A7810">
        <w:rPr>
          <w:rFonts w:ascii="Open Sans" w:hAnsi="Open Sans" w:cs="Open Sans"/>
          <w:sz w:val="22"/>
          <w:szCs w:val="22"/>
        </w:rPr>
        <w:t xml:space="preserve"> through the management of activities</w:t>
      </w:r>
      <w:r>
        <w:rPr>
          <w:rFonts w:ascii="Open Sans" w:hAnsi="Open Sans" w:cs="Open Sans"/>
          <w:sz w:val="22"/>
          <w:szCs w:val="22"/>
        </w:rPr>
        <w:t>, caseloads, quality assurance, and effective recording and reporting.</w:t>
      </w:r>
    </w:p>
    <w:p w14:paraId="1F95D0A7" w14:textId="77777777" w:rsidR="00214261" w:rsidRPr="005F5402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 w:rsidRPr="003A7810">
        <w:rPr>
          <w:rFonts w:ascii="Open Sans" w:hAnsi="Open Sans" w:cs="Open Sans"/>
          <w:sz w:val="22"/>
          <w:szCs w:val="22"/>
        </w:rPr>
        <w:t xml:space="preserve">Ensure staff, service users and volunteers are safeguarded through adherence to </w:t>
      </w:r>
      <w:r>
        <w:rPr>
          <w:rFonts w:ascii="Open Sans" w:hAnsi="Open Sans" w:cs="Open Sans"/>
          <w:sz w:val="22"/>
          <w:szCs w:val="22"/>
        </w:rPr>
        <w:t>policies, risk management plans and evaluation</w:t>
      </w:r>
      <w:r w:rsidRPr="003A7810">
        <w:rPr>
          <w:rFonts w:ascii="Open Sans" w:hAnsi="Open Sans" w:cs="Open Sans"/>
          <w:sz w:val="22"/>
          <w:szCs w:val="22"/>
        </w:rPr>
        <w:t>.</w:t>
      </w:r>
      <w:r w:rsidRPr="005F5402">
        <w:rPr>
          <w:rFonts w:ascii="Open Sans" w:hAnsi="Open Sans" w:cs="Open Sans"/>
          <w:sz w:val="22"/>
          <w:szCs w:val="22"/>
        </w:rPr>
        <w:t xml:space="preserve"> </w:t>
      </w:r>
    </w:p>
    <w:p w14:paraId="51725BFA" w14:textId="77777777" w:rsidR="00214261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 w:rsidRPr="003A7810">
        <w:rPr>
          <w:rFonts w:ascii="Open Sans" w:hAnsi="Open Sans" w:cs="Open Sans"/>
          <w:sz w:val="22"/>
          <w:szCs w:val="22"/>
        </w:rPr>
        <w:t>Support the Operations Manager</w:t>
      </w:r>
      <w:r>
        <w:rPr>
          <w:rFonts w:ascii="Open Sans" w:hAnsi="Open Sans" w:cs="Open Sans"/>
          <w:sz w:val="22"/>
          <w:szCs w:val="22"/>
        </w:rPr>
        <w:t xml:space="preserve"> with strategic planning, reporting, partnerships, policy reviews and deputising where necessary as required. </w:t>
      </w:r>
    </w:p>
    <w:p w14:paraId="2B3F6056" w14:textId="77777777" w:rsidR="00214261" w:rsidRPr="00FD67B9" w:rsidRDefault="00214261" w:rsidP="00214261">
      <w:pPr>
        <w:pStyle w:val="BodyText"/>
        <w:numPr>
          <w:ilvl w:val="0"/>
          <w:numId w:val="1"/>
        </w:numPr>
        <w:ind w:left="714" w:hanging="357"/>
        <w:rPr>
          <w:rFonts w:ascii="Open Sans" w:hAnsi="Open Sans" w:cs="Open Sans"/>
          <w:sz w:val="22"/>
          <w:szCs w:val="22"/>
        </w:rPr>
      </w:pPr>
      <w:r w:rsidRPr="00FD67B9">
        <w:rPr>
          <w:rFonts w:ascii="Open Sans" w:hAnsi="Open Sans" w:cs="Open Sans"/>
          <w:color w:val="000000" w:themeColor="text1"/>
          <w:sz w:val="22"/>
          <w:szCs w:val="22"/>
        </w:rPr>
        <w:t xml:space="preserve">Any other duties that reasonably fall within the remit of the role, including </w:t>
      </w:r>
      <w:r w:rsidRPr="00FD67B9">
        <w:rPr>
          <w:rFonts w:ascii="Open Sans" w:hAnsi="Open Sans" w:cs="Open Sans"/>
          <w:sz w:val="22"/>
          <w:szCs w:val="22"/>
        </w:rPr>
        <w:t xml:space="preserve">participation in outreach shifts and on-call rota.  </w:t>
      </w:r>
    </w:p>
    <w:p w14:paraId="15F71C2F" w14:textId="77777777" w:rsidR="00D82102" w:rsidRDefault="00D82102" w:rsidP="00214261">
      <w:pPr>
        <w:rPr>
          <w:rFonts w:ascii="Open Sans" w:hAnsi="Open Sans" w:cs="Open Sans"/>
          <w:b/>
          <w:sz w:val="22"/>
          <w:szCs w:val="22"/>
        </w:rPr>
      </w:pPr>
    </w:p>
    <w:p w14:paraId="395F86E7" w14:textId="7F91C31D" w:rsidR="00214261" w:rsidRDefault="00214261" w:rsidP="00214261">
      <w:pPr>
        <w:rPr>
          <w:rFonts w:ascii="Open Sans" w:hAnsi="Open Sans" w:cs="Open Sans"/>
          <w:b/>
          <w:sz w:val="22"/>
          <w:szCs w:val="22"/>
        </w:rPr>
      </w:pPr>
      <w:r w:rsidRPr="003A7810">
        <w:rPr>
          <w:rFonts w:ascii="Open Sans" w:hAnsi="Open Sans" w:cs="Open Sans"/>
          <w:b/>
          <w:sz w:val="22"/>
          <w:szCs w:val="22"/>
        </w:rPr>
        <w:t xml:space="preserve">Personal Specification </w:t>
      </w:r>
    </w:p>
    <w:p w14:paraId="131FF3BB" w14:textId="6B44E53B" w:rsidR="00214261" w:rsidRDefault="60BB82B6" w:rsidP="2B51BE5D">
      <w:pPr>
        <w:pStyle w:val="ListParagraph"/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2B51BE5D">
        <w:rPr>
          <w:rFonts w:ascii="Open Sans" w:hAnsi="Open Sans" w:cs="Open Sans"/>
          <w:sz w:val="22"/>
          <w:szCs w:val="22"/>
        </w:rPr>
        <w:t>E</w:t>
      </w:r>
      <w:r w:rsidR="00214261" w:rsidRPr="2B51BE5D">
        <w:rPr>
          <w:rFonts w:ascii="Open Sans" w:hAnsi="Open Sans" w:cs="Open Sans"/>
          <w:sz w:val="22"/>
          <w:szCs w:val="22"/>
        </w:rPr>
        <w:t>xperience managing or working in a similar service to the One25 casework service.</w:t>
      </w:r>
    </w:p>
    <w:p w14:paraId="4BD5F8FE" w14:textId="77777777" w:rsidR="00214261" w:rsidRDefault="00214261" w:rsidP="00214261">
      <w:pPr>
        <w:pStyle w:val="ListParagraph"/>
        <w:numPr>
          <w:ilvl w:val="0"/>
          <w:numId w:val="2"/>
        </w:numPr>
        <w:rPr>
          <w:rFonts w:ascii="Open Sans" w:hAnsi="Open Sans" w:cs="Open Sans"/>
          <w:bCs/>
          <w:sz w:val="22"/>
          <w:szCs w:val="22"/>
        </w:rPr>
      </w:pPr>
      <w:r w:rsidRPr="00317FF7">
        <w:rPr>
          <w:rFonts w:ascii="Open Sans" w:hAnsi="Open Sans" w:cs="Open Sans"/>
          <w:bCs/>
          <w:sz w:val="22"/>
          <w:szCs w:val="22"/>
        </w:rPr>
        <w:t xml:space="preserve">Knowledge of the impact of street sex work and </w:t>
      </w:r>
      <w:r>
        <w:rPr>
          <w:rFonts w:ascii="Open Sans" w:hAnsi="Open Sans" w:cs="Open Sans"/>
          <w:bCs/>
          <w:sz w:val="22"/>
          <w:szCs w:val="22"/>
        </w:rPr>
        <w:t xml:space="preserve">an </w:t>
      </w:r>
      <w:r w:rsidRPr="00317FF7">
        <w:rPr>
          <w:rFonts w:ascii="Open Sans" w:hAnsi="Open Sans" w:cs="Open Sans"/>
          <w:bCs/>
          <w:sz w:val="22"/>
          <w:szCs w:val="22"/>
        </w:rPr>
        <w:t xml:space="preserve">understanding complex </w:t>
      </w:r>
      <w:r>
        <w:rPr>
          <w:rFonts w:ascii="Open Sans" w:hAnsi="Open Sans" w:cs="Open Sans"/>
          <w:bCs/>
          <w:sz w:val="22"/>
          <w:szCs w:val="22"/>
        </w:rPr>
        <w:t>t</w:t>
      </w:r>
      <w:r w:rsidRPr="00317FF7">
        <w:rPr>
          <w:rFonts w:ascii="Open Sans" w:hAnsi="Open Sans" w:cs="Open Sans"/>
          <w:bCs/>
          <w:sz w:val="22"/>
          <w:szCs w:val="22"/>
        </w:rPr>
        <w:t>rauma</w:t>
      </w:r>
    </w:p>
    <w:p w14:paraId="6ABDFA9E" w14:textId="2D7AF6E0" w:rsidR="00214261" w:rsidRPr="006E0557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 w:rsidRPr="006E0557">
        <w:rPr>
          <w:rFonts w:ascii="Open Sans" w:hAnsi="Open Sans" w:cs="Open Sans"/>
          <w:bCs/>
          <w:sz w:val="22"/>
          <w:szCs w:val="22"/>
        </w:rPr>
        <w:t xml:space="preserve">Knowledge of housing and homelessness issues, physical and mental health issues, </w:t>
      </w:r>
      <w:r w:rsidR="009715DF">
        <w:rPr>
          <w:rFonts w:ascii="Open Sans" w:hAnsi="Open Sans" w:cs="Open Sans"/>
          <w:bCs/>
          <w:sz w:val="22"/>
          <w:szCs w:val="22"/>
        </w:rPr>
        <w:t>domestic violence</w:t>
      </w:r>
      <w:r w:rsidRPr="006E0557">
        <w:rPr>
          <w:rFonts w:ascii="Open Sans" w:hAnsi="Open Sans" w:cs="Open Sans"/>
          <w:bCs/>
          <w:sz w:val="22"/>
          <w:szCs w:val="22"/>
        </w:rPr>
        <w:t xml:space="preserve"> &amp; </w:t>
      </w:r>
      <w:r w:rsidR="009715DF">
        <w:rPr>
          <w:rFonts w:ascii="Open Sans" w:hAnsi="Open Sans" w:cs="Open Sans"/>
          <w:bCs/>
          <w:sz w:val="22"/>
          <w:szCs w:val="22"/>
        </w:rPr>
        <w:t>sexual violence</w:t>
      </w:r>
      <w:r w:rsidRPr="006E0557">
        <w:rPr>
          <w:rFonts w:ascii="Open Sans" w:hAnsi="Open Sans" w:cs="Open Sans"/>
          <w:bCs/>
          <w:sz w:val="22"/>
          <w:szCs w:val="22"/>
        </w:rPr>
        <w:t xml:space="preserve"> and a good knowledge of services</w:t>
      </w:r>
    </w:p>
    <w:p w14:paraId="15447124" w14:textId="77777777" w:rsidR="00214261" w:rsidRPr="00FC0526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 w:rsidRPr="006E0557">
        <w:rPr>
          <w:rFonts w:ascii="Open Sans" w:hAnsi="Open Sans" w:cs="Open Sans"/>
          <w:bCs/>
          <w:sz w:val="22"/>
          <w:szCs w:val="22"/>
        </w:rPr>
        <w:t>Knowledge, understanding and practical application of a range of evidence-based approaches (attachment theory, trauma informed approaches)</w:t>
      </w:r>
    </w:p>
    <w:p w14:paraId="7DB54193" w14:textId="5247FFE2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Proven e</w:t>
      </w:r>
      <w:r w:rsidRPr="00533ED3">
        <w:rPr>
          <w:rFonts w:ascii="Open Sans" w:hAnsi="Open Sans" w:cs="Open Sans"/>
          <w:bCs/>
          <w:sz w:val="22"/>
          <w:szCs w:val="22"/>
        </w:rPr>
        <w:t xml:space="preserve">xperience of managing </w:t>
      </w:r>
      <w:r w:rsidR="007C448A">
        <w:rPr>
          <w:rFonts w:ascii="Open Sans" w:hAnsi="Open Sans" w:cs="Open Sans"/>
          <w:bCs/>
          <w:sz w:val="22"/>
          <w:szCs w:val="22"/>
        </w:rPr>
        <w:t xml:space="preserve">/ supervising </w:t>
      </w:r>
      <w:r w:rsidRPr="00533ED3">
        <w:rPr>
          <w:rFonts w:ascii="Open Sans" w:hAnsi="Open Sans" w:cs="Open Sans"/>
          <w:bCs/>
          <w:sz w:val="22"/>
          <w:szCs w:val="22"/>
        </w:rPr>
        <w:t>teams, to deliver programmes of a high standard</w:t>
      </w:r>
      <w:r>
        <w:rPr>
          <w:rFonts w:ascii="Open Sans" w:hAnsi="Open Sans" w:cs="Open Sans"/>
          <w:bCs/>
          <w:sz w:val="22"/>
          <w:szCs w:val="22"/>
        </w:rPr>
        <w:t xml:space="preserve"> and to understand </w:t>
      </w:r>
      <w:r w:rsidRPr="006E0557">
        <w:rPr>
          <w:rFonts w:ascii="Open Sans" w:hAnsi="Open Sans" w:cs="Open Sans"/>
          <w:bCs/>
          <w:sz w:val="22"/>
          <w:szCs w:val="22"/>
        </w:rPr>
        <w:t xml:space="preserve">vicarious trauma and </w:t>
      </w:r>
      <w:r>
        <w:rPr>
          <w:rFonts w:ascii="Open Sans" w:hAnsi="Open Sans" w:cs="Open Sans"/>
          <w:bCs/>
          <w:sz w:val="22"/>
          <w:szCs w:val="22"/>
        </w:rPr>
        <w:t xml:space="preserve">implement </w:t>
      </w:r>
      <w:r w:rsidRPr="006E0557">
        <w:rPr>
          <w:rFonts w:ascii="Open Sans" w:hAnsi="Open Sans" w:cs="Open Sans"/>
          <w:bCs/>
          <w:sz w:val="22"/>
          <w:szCs w:val="22"/>
        </w:rPr>
        <w:t>self-care</w:t>
      </w:r>
      <w:r w:rsidRPr="00533ED3">
        <w:rPr>
          <w:rFonts w:ascii="Open Sans" w:hAnsi="Open Sans" w:cs="Open Sans"/>
          <w:bCs/>
          <w:sz w:val="22"/>
          <w:szCs w:val="22"/>
        </w:rPr>
        <w:t>.</w:t>
      </w:r>
    </w:p>
    <w:p w14:paraId="2DA199E4" w14:textId="77777777" w:rsidR="00214261" w:rsidRPr="006E0557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 w:rsidRPr="006E0557">
        <w:rPr>
          <w:rFonts w:ascii="Open Sans" w:hAnsi="Open Sans" w:cs="Open Sans"/>
          <w:bCs/>
          <w:sz w:val="22"/>
          <w:szCs w:val="22"/>
        </w:rPr>
        <w:t>Ability to build strong relationships with partner agencies, influencing and advocating using evidence and practice to improve outcomes</w:t>
      </w:r>
    </w:p>
    <w:p w14:paraId="2B99927A" w14:textId="77777777" w:rsidR="00214261" w:rsidRPr="00533ED3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Strong understanding of and commitment to risk management, safeguarding and safety procedures.</w:t>
      </w:r>
    </w:p>
    <w:p w14:paraId="3D951335" w14:textId="77777777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317FF7">
        <w:rPr>
          <w:rFonts w:ascii="Open Sans" w:hAnsi="Open Sans" w:cs="Open Sans"/>
          <w:bCs/>
          <w:sz w:val="22"/>
          <w:szCs w:val="22"/>
        </w:rPr>
        <w:t>Confident and able to think on their feet and react decisively in pressurised situations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1B0EBDA2" w14:textId="77777777" w:rsidR="00214261" w:rsidRPr="006E0557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bCs/>
          <w:sz w:val="22"/>
          <w:szCs w:val="22"/>
        </w:rPr>
      </w:pPr>
      <w:r w:rsidRPr="006E0557">
        <w:rPr>
          <w:rFonts w:ascii="Open Sans" w:hAnsi="Open Sans" w:cs="Open Sans"/>
          <w:bCs/>
          <w:sz w:val="22"/>
          <w:szCs w:val="22"/>
        </w:rPr>
        <w:t>Ability to manage change effectively and work proactively, strategically and flexibly to build and sustain ideas into effective programmes of work</w:t>
      </w:r>
    </w:p>
    <w:p w14:paraId="1F8DC07A" w14:textId="77777777" w:rsidR="00214261" w:rsidRPr="008A240A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Highly organised and able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 to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plan,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manage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and deliver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multiple tasks, deadlines, and </w:t>
      </w:r>
      <w:r>
        <w:rPr>
          <w:rFonts w:ascii="Open Sans" w:hAnsi="Open Sans" w:cs="Open Sans"/>
          <w:color w:val="000000" w:themeColor="text1"/>
          <w:sz w:val="22"/>
          <w:szCs w:val="22"/>
        </w:rPr>
        <w:t>demands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 effectively.</w:t>
      </w:r>
    </w:p>
    <w:p w14:paraId="1C1DCCE2" w14:textId="31431DF3" w:rsidR="00214261" w:rsidRPr="008A240A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Proficient in Microsoft 365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and able to adapt to new </w:t>
      </w:r>
      <w:r w:rsidR="00F74D39">
        <w:rPr>
          <w:rFonts w:ascii="Open Sans" w:hAnsi="Open Sans" w:cs="Open Sans"/>
          <w:color w:val="000000" w:themeColor="text1"/>
          <w:sz w:val="22"/>
          <w:szCs w:val="22"/>
        </w:rPr>
        <w:t xml:space="preserve">IT and database </w:t>
      </w:r>
      <w:r>
        <w:rPr>
          <w:rFonts w:ascii="Open Sans" w:hAnsi="Open Sans" w:cs="Open Sans"/>
          <w:color w:val="000000" w:themeColor="text1"/>
          <w:sz w:val="22"/>
          <w:szCs w:val="22"/>
        </w:rPr>
        <w:t>systems</w:t>
      </w:r>
    </w:p>
    <w:p w14:paraId="3E49B54C" w14:textId="77777777" w:rsidR="00214261" w:rsidRPr="00A957A7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8A240A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Good understanding of boundaries and confidentiality, data protection and GDPR</w:t>
      </w:r>
    </w:p>
    <w:p w14:paraId="2CBCEB1E" w14:textId="77777777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8A240A">
        <w:rPr>
          <w:rFonts w:ascii="Open Sans" w:hAnsi="Open Sans" w:cs="Open Sans"/>
          <w:color w:val="000000" w:themeColor="text1"/>
          <w:sz w:val="22"/>
          <w:szCs w:val="22"/>
        </w:rPr>
        <w:t xml:space="preserve">Excellent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written and oral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>communication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8A240A">
        <w:rPr>
          <w:rFonts w:ascii="Open Sans" w:hAnsi="Open Sans" w:cs="Open Sans"/>
          <w:color w:val="000000" w:themeColor="text1"/>
          <w:sz w:val="22"/>
          <w:szCs w:val="22"/>
        </w:rPr>
        <w:t>skills</w:t>
      </w:r>
    </w:p>
    <w:p w14:paraId="6694B4D0" w14:textId="77777777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Strong attention to detail</w:t>
      </w:r>
    </w:p>
    <w:p w14:paraId="71E9845F" w14:textId="77777777" w:rsidR="00214261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5D464B">
        <w:rPr>
          <w:rFonts w:ascii="Open Sans" w:hAnsi="Open Sans" w:cs="Open Sans"/>
          <w:sz w:val="22"/>
          <w:szCs w:val="22"/>
        </w:rPr>
        <w:t xml:space="preserve">A genuine commitment to One25s values and to supporting </w:t>
      </w:r>
      <w:r>
        <w:rPr>
          <w:rFonts w:ascii="Open Sans" w:hAnsi="Open Sans" w:cs="Open Sans"/>
          <w:sz w:val="22"/>
          <w:szCs w:val="22"/>
        </w:rPr>
        <w:t>marginalised</w:t>
      </w:r>
      <w:r w:rsidRPr="005D464B">
        <w:rPr>
          <w:rFonts w:ascii="Open Sans" w:hAnsi="Open Sans" w:cs="Open Sans"/>
          <w:sz w:val="22"/>
          <w:szCs w:val="22"/>
        </w:rPr>
        <w:t xml:space="preserve"> women.</w:t>
      </w:r>
    </w:p>
    <w:p w14:paraId="26883789" w14:textId="77777777" w:rsidR="00214261" w:rsidRPr="001615EF" w:rsidRDefault="00214261" w:rsidP="00214261">
      <w:pPr>
        <w:pStyle w:val="ListParagraph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1615EF">
        <w:rPr>
          <w:rFonts w:ascii="Open Sans" w:hAnsi="Open Sans" w:cs="Open Sans"/>
          <w:color w:val="000000" w:themeColor="text1"/>
          <w:sz w:val="22"/>
          <w:szCs w:val="22"/>
        </w:rPr>
        <w:t>Willingness to work outside usual hours occasionally.</w:t>
      </w:r>
    </w:p>
    <w:p w14:paraId="36D9FF15" w14:textId="77777777" w:rsidR="00184A9D" w:rsidRDefault="00184A9D"/>
    <w:sectPr w:rsidR="00184A9D" w:rsidSect="0021426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5DDE"/>
    <w:multiLevelType w:val="hybridMultilevel"/>
    <w:tmpl w:val="B70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476B5"/>
    <w:multiLevelType w:val="hybridMultilevel"/>
    <w:tmpl w:val="982AF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82C03"/>
    <w:multiLevelType w:val="hybridMultilevel"/>
    <w:tmpl w:val="697C1742"/>
    <w:lvl w:ilvl="0" w:tplc="C7B629D6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50370">
    <w:abstractNumId w:val="2"/>
  </w:num>
  <w:num w:numId="2" w16cid:durableId="1781795572">
    <w:abstractNumId w:val="1"/>
  </w:num>
  <w:num w:numId="3" w16cid:durableId="149942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261"/>
    <w:rsid w:val="00184A9D"/>
    <w:rsid w:val="001B4676"/>
    <w:rsid w:val="001F7FB5"/>
    <w:rsid w:val="00214261"/>
    <w:rsid w:val="0055199E"/>
    <w:rsid w:val="007C448A"/>
    <w:rsid w:val="007C747A"/>
    <w:rsid w:val="008F78EE"/>
    <w:rsid w:val="009715DF"/>
    <w:rsid w:val="00AE2C0A"/>
    <w:rsid w:val="00BD35F9"/>
    <w:rsid w:val="00D82102"/>
    <w:rsid w:val="00E10ADE"/>
    <w:rsid w:val="00F74D39"/>
    <w:rsid w:val="00FA1242"/>
    <w:rsid w:val="00FF6853"/>
    <w:rsid w:val="2B51BE5D"/>
    <w:rsid w:val="451A4057"/>
    <w:rsid w:val="60BB8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67FD"/>
  <w15:chartTrackingRefBased/>
  <w15:docId w15:val="{8730F466-94F7-466F-B996-C5218D8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GB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61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99E"/>
    <w:pPr>
      <w:keepNext/>
      <w:keepLines/>
      <w:spacing w:before="320" w:after="320"/>
      <w:outlineLvl w:val="0"/>
    </w:pPr>
    <w:rPr>
      <w:rFonts w:eastAsiaTheme="majorEastAsia"/>
      <w:b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99E"/>
    <w:pPr>
      <w:keepNext/>
      <w:keepLines/>
      <w:spacing w:before="160" w:after="160"/>
      <w:outlineLvl w:val="1"/>
    </w:pPr>
    <w:rPr>
      <w:rFonts w:eastAsiaTheme="majorEastAsia"/>
      <w:b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99E"/>
    <w:pPr>
      <w:keepNext/>
      <w:keepLines/>
      <w:spacing w:before="80" w:after="80"/>
      <w:outlineLvl w:val="2"/>
    </w:pPr>
    <w:rPr>
      <w:rFonts w:eastAsiaTheme="majorEastAs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B46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C8B94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7C8B9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20935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7C8B9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7C8B9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99E"/>
    <w:rPr>
      <w:rFonts w:ascii="Open Sans" w:eastAsiaTheme="majorEastAsia" w:hAnsi="Open Sans" w:cs="Open Sans"/>
      <w:b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55199E"/>
    <w:rPr>
      <w:rFonts w:ascii="Open Sans" w:eastAsiaTheme="majorEastAsia" w:hAnsi="Open Sans" w:cs="Open Sans"/>
      <w:b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55199E"/>
    <w:rPr>
      <w:rFonts w:ascii="Open Sans" w:eastAsiaTheme="majorEastAsia" w:hAnsi="Open Sans" w:cs="Open Sans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7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99E"/>
    <w:rPr>
      <w:rFonts w:asciiTheme="majorHAnsi" w:eastAsiaTheme="majorEastAsia" w:hAnsiTheme="majorHAnsi" w:cstheme="majorBidi"/>
      <w:color w:val="7C8B9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99E"/>
    <w:rPr>
      <w:rFonts w:asciiTheme="majorHAnsi" w:eastAsiaTheme="majorEastAsia" w:hAnsiTheme="majorHAnsi" w:cstheme="majorBidi"/>
      <w:i/>
      <w:iCs/>
      <w:color w:val="7C8B9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99E"/>
    <w:rPr>
      <w:rFonts w:asciiTheme="majorHAnsi" w:eastAsiaTheme="majorEastAsia" w:hAnsiTheme="majorHAnsi" w:cstheme="majorBidi"/>
      <w:i/>
      <w:iCs/>
      <w:color w:val="720935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99E"/>
    <w:rPr>
      <w:rFonts w:asciiTheme="majorHAnsi" w:eastAsiaTheme="majorEastAsia" w:hAnsiTheme="majorHAnsi" w:cstheme="majorBidi"/>
      <w:b/>
      <w:bCs/>
      <w:color w:val="7C8B9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99E"/>
    <w:rPr>
      <w:rFonts w:asciiTheme="majorHAnsi" w:eastAsiaTheme="majorEastAsia" w:hAnsiTheme="majorHAnsi" w:cstheme="majorBidi"/>
      <w:b/>
      <w:bCs/>
      <w:i/>
      <w:iCs/>
      <w:color w:val="7C8B9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199E"/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99E"/>
    <w:pPr>
      <w:numPr>
        <w:ilvl w:val="1"/>
      </w:numPr>
    </w:pPr>
    <w:rPr>
      <w:rFonts w:eastAsiaTheme="majorEastAsia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199E"/>
    <w:rPr>
      <w:rFonts w:ascii="Open Sans" w:eastAsiaTheme="majorEastAsia" w:hAnsi="Open Sans" w:cs="Open Sans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5519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199E"/>
    <w:pPr>
      <w:spacing w:before="160"/>
      <w:ind w:left="720" w:right="720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99E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99E"/>
    <w:pPr>
      <w:outlineLvl w:val="9"/>
    </w:pPr>
  </w:style>
  <w:style w:type="paragraph" w:styleId="BodyText">
    <w:name w:val="Body Text"/>
    <w:basedOn w:val="Normal"/>
    <w:link w:val="BodyTextChar"/>
    <w:rsid w:val="00214261"/>
    <w:rPr>
      <w:rFonts w:ascii="Tahoma" w:hAnsi="Tahoma"/>
      <w:sz w:val="24"/>
    </w:rPr>
  </w:style>
  <w:style w:type="character" w:customStyle="1" w:styleId="BodyTextChar">
    <w:name w:val="Body Text Char"/>
    <w:basedOn w:val="DefaultParagraphFont"/>
    <w:link w:val="BodyText"/>
    <w:rsid w:val="00214261"/>
    <w:rPr>
      <w:rFonts w:ascii="Tahoma" w:eastAsia="Times New Roman" w:hAnsi="Tahoma" w:cs="Times New Roman"/>
      <w:kern w:val="0"/>
      <w:sz w:val="24"/>
      <w:lang w:eastAsia="en-US"/>
    </w:rPr>
  </w:style>
  <w:style w:type="paragraph" w:styleId="Revision">
    <w:name w:val="Revision"/>
    <w:hidden/>
    <w:uiPriority w:val="99"/>
    <w:semiHidden/>
    <w:rsid w:val="007C747A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ne25 branding">
      <a:dk1>
        <a:sysClr val="windowText" lastClr="000000"/>
      </a:dk1>
      <a:lt1>
        <a:sysClr val="window" lastClr="FFFFFF"/>
      </a:lt1>
      <a:dk2>
        <a:srgbClr val="7C8B94"/>
      </a:dk2>
      <a:lt2>
        <a:srgbClr val="ECEDED"/>
      </a:lt2>
      <a:accent1>
        <a:srgbClr val="E4136B"/>
      </a:accent1>
      <a:accent2>
        <a:srgbClr val="C71C6C"/>
      </a:accent2>
      <a:accent3>
        <a:srgbClr val="64EAED"/>
      </a:accent3>
      <a:accent4>
        <a:srgbClr val="4FE0D9"/>
      </a:accent4>
      <a:accent5>
        <a:srgbClr val="FFB160"/>
      </a:accent5>
      <a:accent6>
        <a:srgbClr val="FEDA52"/>
      </a:accent6>
      <a:hlink>
        <a:srgbClr val="76287A"/>
      </a:hlink>
      <a:folHlink>
        <a:srgbClr val="FF898F"/>
      </a:folHlink>
    </a:clrScheme>
    <a:fontScheme name="One25 branding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B79DC51F4904089F5DB61046F7A93" ma:contentTypeVersion="14" ma:contentTypeDescription="Create a new document." ma:contentTypeScope="" ma:versionID="c04f1b9d2c0ed8a50e6e65f9c5eb650a">
  <xsd:schema xmlns:xsd="http://www.w3.org/2001/XMLSchema" xmlns:xs="http://www.w3.org/2001/XMLSchema" xmlns:p="http://schemas.microsoft.com/office/2006/metadata/properties" xmlns:ns2="7250bca2-4219-4fa3-84a8-c17f65be524b" xmlns:ns3="51a95a19-5a99-403d-a86d-d04e6a0f5be1" targetNamespace="http://schemas.microsoft.com/office/2006/metadata/properties" ma:root="true" ma:fieldsID="90aedf2bb8da5d187b7d1c6dcc28fc11" ns2:_="" ns3:_="">
    <xsd:import namespace="7250bca2-4219-4fa3-84a8-c17f65be524b"/>
    <xsd:import namespace="51a95a19-5a99-403d-a86d-d04e6a0f5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0bca2-4219-4fa3-84a8-c17f65be5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b2a0731-0a69-4f8d-8d3f-5e14fe952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95a19-5a99-403d-a86d-d04e6a0f5b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973f1e-6b54-4a9a-801f-00fda444e46c}" ma:internalName="TaxCatchAll" ma:showField="CatchAllData" ma:web="51a95a19-5a99-403d-a86d-d04e6a0f5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50bca2-4219-4fa3-84a8-c17f65be524b">
      <Terms xmlns="http://schemas.microsoft.com/office/infopath/2007/PartnerControls"/>
    </lcf76f155ced4ddcb4097134ff3c332f>
    <TaxCatchAll xmlns="51a95a19-5a99-403d-a86d-d04e6a0f5be1" xsi:nil="true"/>
  </documentManagement>
</p:properties>
</file>

<file path=customXml/itemProps1.xml><?xml version="1.0" encoding="utf-8"?>
<ds:datastoreItem xmlns:ds="http://schemas.openxmlformats.org/officeDocument/2006/customXml" ds:itemID="{53CA78FF-A51F-4D40-8C16-404219AB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0bca2-4219-4fa3-84a8-c17f65be524b"/>
    <ds:schemaRef ds:uri="51a95a19-5a99-403d-a86d-d04e6a0f5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64E82-5305-4820-827C-9C87D7376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89BE9-80B7-4DD6-8F6E-C27D87E80196}">
  <ds:schemaRefs>
    <ds:schemaRef ds:uri="http://schemas.microsoft.com/office/2006/metadata/properties"/>
    <ds:schemaRef ds:uri="http://schemas.microsoft.com/office/infopath/2007/PartnerControls"/>
    <ds:schemaRef ds:uri="7250bca2-4219-4fa3-84a8-c17f65be524b"/>
    <ds:schemaRef ds:uri="51a95a19-5a99-403d-a86d-d04e6a0f5b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Thurston</dc:creator>
  <cp:keywords/>
  <dc:description/>
  <cp:lastModifiedBy>Josie Thurston</cp:lastModifiedBy>
  <cp:revision>10</cp:revision>
  <dcterms:created xsi:type="dcterms:W3CDTF">2024-03-15T11:08:00Z</dcterms:created>
  <dcterms:modified xsi:type="dcterms:W3CDTF">2025-11-06T13:20:00Z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0x010100AB5B79DC51F4904089F5DB61046F7A93</vt:lpwstr>
  </property>
  <property fmtid="{D5CDD505-2E9C-101B-9397-08002B2CF9AE}" pid="3" name="MediaServiceImageTags">
    <vt:lpwstr/>
  </property>
</Properties>
</file>