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4341" w14:textId="77777777" w:rsidR="00CE6995" w:rsidRPr="00CE6995" w:rsidRDefault="00CE6995" w:rsidP="00CE6995">
      <w:pPr>
        <w:widowControl w:val="0"/>
        <w:autoSpaceDE w:val="0"/>
        <w:autoSpaceDN w:val="0"/>
        <w:spacing w:before="0" w:after="0" w:line="240" w:lineRule="auto"/>
        <w:jc w:val="center"/>
        <w:rPr>
          <w:rFonts w:eastAsia="Arial"/>
          <w:kern w:val="0"/>
          <w:sz w:val="20"/>
          <w:szCs w:val="22"/>
          <w:lang w:val="en-US" w:eastAsia="en-US" w:bidi="en-US"/>
          <w14:ligatures w14:val="none"/>
        </w:rPr>
      </w:pPr>
      <w:r w:rsidRPr="00CE6995">
        <w:rPr>
          <w:rFonts w:eastAsia="Arial"/>
          <w:noProof/>
          <w:kern w:val="0"/>
          <w:sz w:val="20"/>
          <w:szCs w:val="22"/>
          <w14:ligatures w14:val="none"/>
        </w:rPr>
        <w:drawing>
          <wp:anchor distT="0" distB="0" distL="114300" distR="114300" simplePos="0" relativeHeight="251659264" behindDoc="1" locked="0" layoutInCell="1" allowOverlap="1" wp14:anchorId="69D31A06" wp14:editId="61E28B2E">
            <wp:simplePos x="0" y="0"/>
            <wp:positionH relativeFrom="margin">
              <wp:posOffset>4513580</wp:posOffset>
            </wp:positionH>
            <wp:positionV relativeFrom="page">
              <wp:posOffset>323215</wp:posOffset>
            </wp:positionV>
            <wp:extent cx="1598400" cy="1065600"/>
            <wp:effectExtent l="0" t="0" r="1905" b="0"/>
            <wp:wrapTight wrapText="bothSides">
              <wp:wrapPolygon edited="0">
                <wp:start x="2317" y="3862"/>
                <wp:lineTo x="1030" y="5406"/>
                <wp:lineTo x="0" y="8110"/>
                <wp:lineTo x="772" y="16605"/>
                <wp:lineTo x="20853" y="16605"/>
                <wp:lineTo x="21368" y="5406"/>
                <wp:lineTo x="20596" y="4634"/>
                <wp:lineTo x="15962" y="3862"/>
                <wp:lineTo x="2317" y="3862"/>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400" cy="1065600"/>
                    </a:xfrm>
                    <a:prstGeom prst="rect">
                      <a:avLst/>
                    </a:prstGeom>
                  </pic:spPr>
                </pic:pic>
              </a:graphicData>
            </a:graphic>
            <wp14:sizeRelH relativeFrom="margin">
              <wp14:pctWidth>0</wp14:pctWidth>
            </wp14:sizeRelH>
            <wp14:sizeRelV relativeFrom="margin">
              <wp14:pctHeight>0</wp14:pctHeight>
            </wp14:sizeRelV>
          </wp:anchor>
        </w:drawing>
      </w:r>
    </w:p>
    <w:p w14:paraId="38C1C7EC" w14:textId="77777777" w:rsidR="00CE6995" w:rsidRPr="00CE6995" w:rsidRDefault="00CE6995" w:rsidP="00CE6995">
      <w:pPr>
        <w:widowControl w:val="0"/>
        <w:autoSpaceDE w:val="0"/>
        <w:autoSpaceDN w:val="0"/>
        <w:spacing w:before="140" w:after="0" w:line="240" w:lineRule="auto"/>
        <w:ind w:left="3544" w:right="3016" w:hanging="567"/>
        <w:jc w:val="center"/>
        <w:outlineLvl w:val="0"/>
        <w:rPr>
          <w:rFonts w:eastAsia="Gill Sans MT"/>
          <w:b/>
          <w:bCs/>
          <w:w w:val="105"/>
          <w:kern w:val="0"/>
          <w:sz w:val="28"/>
          <w:szCs w:val="28"/>
          <w:lang w:val="en-US" w:eastAsia="en-US" w:bidi="en-US"/>
          <w14:ligatures w14:val="none"/>
        </w:rPr>
      </w:pPr>
      <w:r w:rsidRPr="00CE6995">
        <w:rPr>
          <w:rFonts w:eastAsia="Gill Sans MT"/>
          <w:b/>
          <w:bCs/>
          <w:w w:val="105"/>
          <w:kern w:val="0"/>
          <w:sz w:val="28"/>
          <w:szCs w:val="28"/>
          <w:lang w:val="en-US" w:eastAsia="en-US" w:bidi="en-US"/>
          <w14:ligatures w14:val="none"/>
        </w:rPr>
        <w:t>Job Description</w:t>
      </w:r>
    </w:p>
    <w:p w14:paraId="7D1F7AC7" w14:textId="77777777" w:rsidR="00CE6995" w:rsidRPr="00CE6995" w:rsidRDefault="00CE6995" w:rsidP="00CE6995">
      <w:pPr>
        <w:widowControl w:val="0"/>
        <w:autoSpaceDE w:val="0"/>
        <w:autoSpaceDN w:val="0"/>
        <w:spacing w:before="140" w:after="0" w:line="240" w:lineRule="auto"/>
        <w:ind w:right="3016"/>
        <w:outlineLvl w:val="0"/>
        <w:rPr>
          <w:rFonts w:eastAsia="Gill Sans MT"/>
          <w:b/>
          <w:bCs/>
          <w:kern w:val="0"/>
          <w:sz w:val="28"/>
          <w:szCs w:val="28"/>
          <w:lang w:val="en-US" w:eastAsia="en-US" w:bidi="en-US"/>
          <w14:ligatures w14:val="none"/>
        </w:rPr>
      </w:pPr>
    </w:p>
    <w:p w14:paraId="3BB62086" w14:textId="77777777" w:rsidR="00CE6995" w:rsidRPr="00CE6995" w:rsidRDefault="00CE6995" w:rsidP="00CE6995">
      <w:pPr>
        <w:widowControl w:val="0"/>
        <w:autoSpaceDE w:val="0"/>
        <w:autoSpaceDN w:val="0"/>
        <w:spacing w:before="0" w:after="0" w:line="276" w:lineRule="auto"/>
        <w:rPr>
          <w:rFonts w:eastAsia="Arial"/>
          <w:kern w:val="0"/>
          <w:szCs w:val="22"/>
          <w:lang w:val="en-US" w:eastAsia="en-US" w:bidi="en-US"/>
          <w14:ligatures w14:val="none"/>
        </w:rPr>
      </w:pPr>
      <w:r w:rsidRPr="00CE6995">
        <w:rPr>
          <w:rFonts w:eastAsia="Arial"/>
          <w:b/>
          <w:kern w:val="0"/>
          <w:szCs w:val="22"/>
          <w:lang w:val="en-US" w:eastAsia="en-US" w:bidi="en-US"/>
          <w14:ligatures w14:val="none"/>
        </w:rPr>
        <w:t>Role:</w:t>
      </w:r>
      <w:r w:rsidRPr="00CE6995">
        <w:rPr>
          <w:rFonts w:eastAsia="Arial"/>
          <w:b/>
          <w:kern w:val="0"/>
          <w:szCs w:val="22"/>
          <w:lang w:val="en-US" w:eastAsia="en-US" w:bidi="en-US"/>
          <w14:ligatures w14:val="none"/>
        </w:rPr>
        <w:tab/>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t xml:space="preserve">Fundraising and Communications Assistant </w:t>
      </w:r>
    </w:p>
    <w:p w14:paraId="550A94D0" w14:textId="663E16C6" w:rsidR="00CE6995" w:rsidRPr="00CE6995" w:rsidRDefault="00CE6995" w:rsidP="00CE6995">
      <w:pPr>
        <w:widowControl w:val="0"/>
        <w:autoSpaceDE w:val="0"/>
        <w:autoSpaceDN w:val="0"/>
        <w:spacing w:before="0" w:after="0" w:line="276" w:lineRule="auto"/>
        <w:rPr>
          <w:rFonts w:eastAsia="Arial"/>
          <w:kern w:val="0"/>
          <w:szCs w:val="22"/>
          <w:lang w:val="en-US" w:eastAsia="en-US" w:bidi="en-US"/>
          <w14:ligatures w14:val="none"/>
        </w:rPr>
      </w:pPr>
      <w:r w:rsidRPr="00CE6995">
        <w:rPr>
          <w:rFonts w:eastAsia="Arial"/>
          <w:b/>
          <w:kern w:val="0"/>
          <w:szCs w:val="22"/>
          <w:lang w:val="en-US" w:eastAsia="en-US" w:bidi="en-US"/>
          <w14:ligatures w14:val="none"/>
        </w:rPr>
        <w:t>Reporting to:</w:t>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r>
      <w:r w:rsidR="00CC5BFF">
        <w:rPr>
          <w:rFonts w:eastAsia="Arial"/>
          <w:kern w:val="0"/>
          <w:szCs w:val="22"/>
          <w:lang w:val="en-US" w:eastAsia="en-US" w:bidi="en-US"/>
          <w14:ligatures w14:val="none"/>
        </w:rPr>
        <w:t>Supporter Development</w:t>
      </w:r>
      <w:r w:rsidRPr="00CE6995">
        <w:rPr>
          <w:rFonts w:eastAsia="Arial"/>
          <w:kern w:val="0"/>
          <w:szCs w:val="22"/>
          <w:lang w:val="en-US" w:eastAsia="en-US" w:bidi="en-US"/>
          <w14:ligatures w14:val="none"/>
        </w:rPr>
        <w:t xml:space="preserve"> Manager (</w:t>
      </w:r>
      <w:r w:rsidR="00CC5BFF">
        <w:rPr>
          <w:rFonts w:eastAsia="Arial"/>
          <w:kern w:val="0"/>
          <w:szCs w:val="22"/>
          <w:lang w:val="en-US" w:eastAsia="en-US" w:bidi="en-US"/>
          <w14:ligatures w14:val="none"/>
        </w:rPr>
        <w:t>SD</w:t>
      </w:r>
      <w:r w:rsidRPr="00CE6995">
        <w:rPr>
          <w:rFonts w:eastAsia="Arial"/>
          <w:kern w:val="0"/>
          <w:szCs w:val="22"/>
          <w:lang w:val="en-US" w:eastAsia="en-US" w:bidi="en-US"/>
          <w14:ligatures w14:val="none"/>
        </w:rPr>
        <w:t>M)</w:t>
      </w:r>
    </w:p>
    <w:p w14:paraId="11FBCB21" w14:textId="77777777" w:rsidR="00CE6995" w:rsidRPr="00CE6995" w:rsidRDefault="00CE6995" w:rsidP="00CE6995">
      <w:pPr>
        <w:widowControl w:val="0"/>
        <w:autoSpaceDE w:val="0"/>
        <w:autoSpaceDN w:val="0"/>
        <w:spacing w:before="0" w:after="0" w:line="276" w:lineRule="auto"/>
        <w:rPr>
          <w:rFonts w:eastAsia="Arial"/>
          <w:kern w:val="0"/>
          <w:szCs w:val="22"/>
          <w:lang w:val="en-US" w:eastAsia="en-US" w:bidi="en-US"/>
          <w14:ligatures w14:val="none"/>
        </w:rPr>
      </w:pPr>
      <w:r w:rsidRPr="00CE6995">
        <w:rPr>
          <w:rFonts w:eastAsia="Arial"/>
          <w:b/>
          <w:kern w:val="0"/>
          <w:szCs w:val="22"/>
          <w:lang w:val="en-US" w:eastAsia="en-US" w:bidi="en-US"/>
          <w14:ligatures w14:val="none"/>
        </w:rPr>
        <w:t>Location:</w:t>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r>
      <w:r w:rsidRPr="00CE6995">
        <w:rPr>
          <w:rFonts w:eastAsia="Arial"/>
          <w:kern w:val="0"/>
          <w:szCs w:val="22"/>
          <w:lang w:val="en-US" w:eastAsia="en-US" w:bidi="en-US"/>
          <w14:ligatures w14:val="none"/>
        </w:rPr>
        <w:tab/>
        <w:t xml:space="preserve">St </w:t>
      </w:r>
      <w:proofErr w:type="spellStart"/>
      <w:r w:rsidRPr="00CE6995">
        <w:rPr>
          <w:rFonts w:eastAsia="Arial"/>
          <w:kern w:val="0"/>
          <w:szCs w:val="22"/>
          <w:lang w:val="en-US" w:eastAsia="en-US" w:bidi="en-US"/>
          <w14:ligatures w14:val="none"/>
        </w:rPr>
        <w:t>Pauls</w:t>
      </w:r>
      <w:proofErr w:type="spellEnd"/>
      <w:r w:rsidRPr="00CE6995">
        <w:rPr>
          <w:rFonts w:eastAsia="Arial"/>
          <w:kern w:val="0"/>
          <w:szCs w:val="22"/>
          <w:lang w:val="en-US" w:eastAsia="en-US" w:bidi="en-US"/>
          <w14:ligatures w14:val="none"/>
        </w:rPr>
        <w:t>, Bristol</w:t>
      </w:r>
    </w:p>
    <w:p w14:paraId="03AC631F" w14:textId="77777777" w:rsidR="00CE6995" w:rsidRPr="00CE6995" w:rsidRDefault="00CE6995" w:rsidP="00CE6995">
      <w:pPr>
        <w:widowControl w:val="0"/>
        <w:autoSpaceDE w:val="0"/>
        <w:autoSpaceDN w:val="0"/>
        <w:spacing w:before="0" w:after="0" w:line="240" w:lineRule="auto"/>
        <w:rPr>
          <w:rFonts w:eastAsia="Arial"/>
          <w:kern w:val="0"/>
          <w:sz w:val="34"/>
          <w:szCs w:val="22"/>
          <w:lang w:val="en-US" w:eastAsia="en-US" w:bidi="en-US"/>
          <w14:ligatures w14:val="none"/>
        </w:rPr>
      </w:pPr>
    </w:p>
    <w:p w14:paraId="07633D3C" w14:textId="77777777" w:rsidR="00CE6995" w:rsidRPr="00CE6995" w:rsidRDefault="00CE6995" w:rsidP="00CE6995">
      <w:pPr>
        <w:widowControl w:val="0"/>
        <w:autoSpaceDE w:val="0"/>
        <w:autoSpaceDN w:val="0"/>
        <w:spacing w:before="0" w:line="240" w:lineRule="auto"/>
        <w:rPr>
          <w:rFonts w:eastAsia="Calibri"/>
          <w:kern w:val="0"/>
          <w:lang w:eastAsia="en-US"/>
          <w14:ligatures w14:val="none"/>
        </w:rPr>
      </w:pPr>
      <w:r w:rsidRPr="00CE6995">
        <w:rPr>
          <w:rFonts w:eastAsia="Arial"/>
          <w:b/>
          <w:kern w:val="0"/>
          <w:szCs w:val="22"/>
          <w:lang w:val="en-US" w:eastAsia="en-US" w:bidi="en-US"/>
          <w14:ligatures w14:val="none"/>
        </w:rPr>
        <w:t>Job Purpose:</w:t>
      </w:r>
      <w:r w:rsidRPr="00CE6995">
        <w:rPr>
          <w:rFonts w:eastAsia="Arial"/>
          <w:b/>
          <w:w w:val="105"/>
          <w:kern w:val="0"/>
          <w:szCs w:val="22"/>
          <w:lang w:val="en-US" w:eastAsia="en-US" w:bidi="en-US"/>
          <w14:ligatures w14:val="none"/>
        </w:rPr>
        <w:t xml:space="preserve"> </w:t>
      </w:r>
      <w:r w:rsidRPr="00CE6995">
        <w:rPr>
          <w:rFonts w:eastAsia="Calibri"/>
          <w:kern w:val="0"/>
          <w:lang w:eastAsia="en-US"/>
          <w14:ligatures w14:val="none"/>
        </w:rPr>
        <w:t>To support fundraising and communications activities so that One25 can deliver high quality services to marginalised women.</w:t>
      </w:r>
    </w:p>
    <w:p w14:paraId="0530D748" w14:textId="77777777" w:rsidR="00CE6995" w:rsidRPr="00CE6995" w:rsidRDefault="00CE6995" w:rsidP="00CE6995">
      <w:pPr>
        <w:widowControl w:val="0"/>
        <w:autoSpaceDE w:val="0"/>
        <w:autoSpaceDN w:val="0"/>
        <w:spacing w:before="0" w:after="0" w:line="240" w:lineRule="auto"/>
        <w:rPr>
          <w:rFonts w:eastAsia="Calibri"/>
          <w:kern w:val="0"/>
          <w:lang w:eastAsia="en-US"/>
          <w14:ligatures w14:val="none"/>
        </w:rPr>
      </w:pPr>
    </w:p>
    <w:p w14:paraId="3DBF8646" w14:textId="77777777" w:rsidR="00CE6995" w:rsidRPr="00CE6995" w:rsidRDefault="00CE6995" w:rsidP="00CE6995">
      <w:pPr>
        <w:widowControl w:val="0"/>
        <w:autoSpaceDE w:val="0"/>
        <w:autoSpaceDN w:val="0"/>
        <w:spacing w:before="0" w:after="0" w:line="240" w:lineRule="auto"/>
        <w:rPr>
          <w:rFonts w:eastAsia="Arial"/>
          <w:b/>
          <w:kern w:val="0"/>
          <w:szCs w:val="22"/>
          <w:lang w:val="en-US" w:eastAsia="en-US" w:bidi="en-US"/>
          <w14:ligatures w14:val="none"/>
        </w:rPr>
      </w:pPr>
      <w:r w:rsidRPr="00CE6995">
        <w:rPr>
          <w:rFonts w:eastAsia="Arial"/>
          <w:b/>
          <w:kern w:val="0"/>
          <w:szCs w:val="22"/>
          <w:lang w:val="en-US" w:eastAsia="en-US" w:bidi="en-US"/>
          <w14:ligatures w14:val="none"/>
        </w:rPr>
        <w:t>Job accountabilities:</w:t>
      </w:r>
    </w:p>
    <w:p w14:paraId="778F1035" w14:textId="23CDA650" w:rsidR="00CE6995" w:rsidRPr="00CE6995" w:rsidRDefault="00CE6995" w:rsidP="00CE6995">
      <w:pPr>
        <w:widowControl w:val="0"/>
        <w:numPr>
          <w:ilvl w:val="0"/>
          <w:numId w:val="1"/>
        </w:numPr>
        <w:tabs>
          <w:tab w:val="left" w:pos="833"/>
          <w:tab w:val="left" w:pos="834"/>
        </w:tabs>
        <w:autoSpaceDE w:val="0"/>
        <w:autoSpaceDN w:val="0"/>
        <w:spacing w:before="0" w:after="0" w:line="240" w:lineRule="auto"/>
        <w:ind w:right="294"/>
        <w:rPr>
          <w:rFonts w:eastAsia="Calibri"/>
          <w:kern w:val="0"/>
          <w:lang w:eastAsia="en-US"/>
          <w14:ligatures w14:val="none"/>
        </w:rPr>
      </w:pPr>
      <w:r w:rsidRPr="00CE6995">
        <w:rPr>
          <w:rFonts w:eastAsia="Calibri"/>
          <w:kern w:val="0"/>
          <w:lang w:eastAsia="en-US"/>
          <w14:ligatures w14:val="none"/>
        </w:rPr>
        <w:t>Provide practical and administrative support to the fundraising and communications (</w:t>
      </w:r>
      <w:proofErr w:type="spellStart"/>
      <w:r w:rsidRPr="00CE6995">
        <w:rPr>
          <w:rFonts w:eastAsia="Calibri"/>
          <w:kern w:val="0"/>
          <w:lang w:eastAsia="en-US"/>
          <w14:ligatures w14:val="none"/>
        </w:rPr>
        <w:t>FR&amp;Comms</w:t>
      </w:r>
      <w:proofErr w:type="spellEnd"/>
      <w:r w:rsidRPr="00CE6995">
        <w:rPr>
          <w:rFonts w:eastAsia="Calibri"/>
          <w:kern w:val="0"/>
          <w:lang w:eastAsia="en-US"/>
          <w14:ligatures w14:val="none"/>
        </w:rPr>
        <w:t>) team.</w:t>
      </w:r>
    </w:p>
    <w:p w14:paraId="466DA6DB" w14:textId="475A1256" w:rsidR="00CE6995" w:rsidRPr="00CE6995" w:rsidRDefault="00CE6995" w:rsidP="00CE6995">
      <w:pPr>
        <w:widowControl w:val="0"/>
        <w:numPr>
          <w:ilvl w:val="0"/>
          <w:numId w:val="1"/>
        </w:numPr>
        <w:tabs>
          <w:tab w:val="left" w:pos="827"/>
        </w:tabs>
        <w:autoSpaceDE w:val="0"/>
        <w:autoSpaceDN w:val="0"/>
        <w:spacing w:before="0" w:after="0" w:line="240" w:lineRule="auto"/>
        <w:ind w:right="294"/>
        <w:rPr>
          <w:rFonts w:eastAsia="Calibri"/>
          <w:kern w:val="0"/>
          <w:lang w:eastAsia="en-US"/>
          <w14:ligatures w14:val="none"/>
        </w:rPr>
      </w:pPr>
      <w:r w:rsidRPr="00CE6995">
        <w:rPr>
          <w:rFonts w:eastAsia="Calibri"/>
          <w:kern w:val="0"/>
          <w:lang w:eastAsia="en-US"/>
          <w14:ligatures w14:val="none"/>
        </w:rPr>
        <w:t>Be One25’s supporter database champion ensuring good data quality to inform ongoing delivery of fundraising and communications activities</w:t>
      </w:r>
      <w:r w:rsidR="00BD2F51">
        <w:rPr>
          <w:rFonts w:eastAsia="Calibri"/>
          <w:kern w:val="0"/>
          <w:lang w:eastAsia="en-US"/>
          <w14:ligatures w14:val="none"/>
        </w:rPr>
        <w:t>.</w:t>
      </w:r>
      <w:r w:rsidRPr="00CE6995">
        <w:rPr>
          <w:rFonts w:eastAsia="Calibri"/>
          <w:kern w:val="0"/>
          <w:lang w:eastAsia="en-US"/>
          <w14:ligatures w14:val="none"/>
        </w:rPr>
        <w:t xml:space="preserve"> </w:t>
      </w:r>
    </w:p>
    <w:p w14:paraId="77A70515" w14:textId="0472E093" w:rsidR="00CE6995" w:rsidRPr="00CE6995" w:rsidRDefault="00F8657F" w:rsidP="00CE6995">
      <w:pPr>
        <w:widowControl w:val="0"/>
        <w:numPr>
          <w:ilvl w:val="0"/>
          <w:numId w:val="1"/>
        </w:numPr>
        <w:tabs>
          <w:tab w:val="left" w:pos="833"/>
          <w:tab w:val="left" w:pos="834"/>
        </w:tabs>
        <w:autoSpaceDE w:val="0"/>
        <w:autoSpaceDN w:val="0"/>
        <w:spacing w:before="0" w:after="0" w:line="240" w:lineRule="auto"/>
        <w:ind w:right="294"/>
        <w:rPr>
          <w:rFonts w:eastAsia="Calibri"/>
          <w:kern w:val="0"/>
          <w:lang w:eastAsia="en-US"/>
          <w14:ligatures w14:val="none"/>
        </w:rPr>
      </w:pPr>
      <w:r>
        <w:rPr>
          <w:rFonts w:eastAsia="Calibri"/>
          <w:kern w:val="0"/>
          <w:lang w:eastAsia="en-US"/>
          <w14:ligatures w14:val="none"/>
        </w:rPr>
        <w:t>C</w:t>
      </w:r>
      <w:r w:rsidR="00CE6995" w:rsidRPr="00CE6995">
        <w:rPr>
          <w:rFonts w:eastAsia="Calibri"/>
          <w:kern w:val="0"/>
          <w:lang w:eastAsia="en-US"/>
          <w14:ligatures w14:val="none"/>
        </w:rPr>
        <w:t>ontribut</w:t>
      </w:r>
      <w:r>
        <w:rPr>
          <w:rFonts w:eastAsia="Calibri"/>
          <w:kern w:val="0"/>
          <w:lang w:eastAsia="en-US"/>
          <w14:ligatures w14:val="none"/>
        </w:rPr>
        <w:t>e</w:t>
      </w:r>
      <w:r w:rsidR="00CE6995" w:rsidRPr="00CE6995">
        <w:rPr>
          <w:rFonts w:eastAsia="Calibri"/>
          <w:kern w:val="0"/>
          <w:lang w:eastAsia="en-US"/>
          <w14:ligatures w14:val="none"/>
        </w:rPr>
        <w:t xml:space="preserve"> to social media, website, annual report mailing, preparing for events and wider work as required. </w:t>
      </w:r>
    </w:p>
    <w:p w14:paraId="5D7AFB8D" w14:textId="5DA290B9" w:rsidR="00CE6995" w:rsidRPr="00CE6995" w:rsidRDefault="00BD2F51" w:rsidP="00CE6995">
      <w:pPr>
        <w:widowControl w:val="0"/>
        <w:numPr>
          <w:ilvl w:val="0"/>
          <w:numId w:val="1"/>
        </w:numPr>
        <w:tabs>
          <w:tab w:val="left" w:pos="833"/>
          <w:tab w:val="left" w:pos="834"/>
        </w:tabs>
        <w:autoSpaceDE w:val="0"/>
        <w:autoSpaceDN w:val="0"/>
        <w:spacing w:before="0" w:after="0" w:line="240" w:lineRule="auto"/>
        <w:ind w:right="294"/>
        <w:rPr>
          <w:rFonts w:eastAsia="Calibri"/>
          <w:kern w:val="0"/>
          <w:lang w:eastAsia="en-US"/>
          <w14:ligatures w14:val="none"/>
        </w:rPr>
      </w:pPr>
      <w:r>
        <w:rPr>
          <w:rFonts w:eastAsia="Calibri"/>
          <w:kern w:val="0"/>
          <w:lang w:eastAsia="en-US"/>
          <w14:ligatures w14:val="none"/>
        </w:rPr>
        <w:t>Support</w:t>
      </w:r>
      <w:r w:rsidR="00CE6995" w:rsidRPr="00CE6995">
        <w:rPr>
          <w:rFonts w:eastAsia="Calibri"/>
          <w:kern w:val="0"/>
          <w:lang w:eastAsia="en-US"/>
          <w14:ligatures w14:val="none"/>
        </w:rPr>
        <w:t xml:space="preserve"> One25’s donor and community fundraising activities and</w:t>
      </w:r>
      <w:r>
        <w:rPr>
          <w:rFonts w:eastAsia="Calibri"/>
          <w:kern w:val="0"/>
          <w:lang w:eastAsia="en-US"/>
          <w14:ligatures w14:val="none"/>
        </w:rPr>
        <w:t xml:space="preserve"> assist with </w:t>
      </w:r>
      <w:r w:rsidR="00CE6995" w:rsidRPr="00CE6995">
        <w:rPr>
          <w:rFonts w:eastAsia="Calibri"/>
          <w:kern w:val="0"/>
          <w:lang w:eastAsia="en-US"/>
          <w14:ligatures w14:val="none"/>
        </w:rPr>
        <w:t xml:space="preserve">communications with </w:t>
      </w:r>
      <w:r>
        <w:rPr>
          <w:rFonts w:eastAsia="Calibri"/>
          <w:kern w:val="0"/>
          <w:lang w:eastAsia="en-US"/>
          <w14:ligatures w14:val="none"/>
        </w:rPr>
        <w:t xml:space="preserve">our </w:t>
      </w:r>
      <w:r w:rsidR="00CE6995" w:rsidRPr="00CE6995">
        <w:rPr>
          <w:rFonts w:eastAsia="Calibri"/>
          <w:kern w:val="0"/>
          <w:lang w:eastAsia="en-US"/>
          <w14:ligatures w14:val="none"/>
        </w:rPr>
        <w:t>supporters.</w:t>
      </w:r>
      <w:r>
        <w:rPr>
          <w:rFonts w:eastAsia="Calibri"/>
          <w:kern w:val="0"/>
          <w:lang w:eastAsia="en-US"/>
          <w14:ligatures w14:val="none"/>
        </w:rPr>
        <w:t xml:space="preserve"> </w:t>
      </w:r>
    </w:p>
    <w:p w14:paraId="5211330D" w14:textId="48872EFF" w:rsidR="00CE6995" w:rsidRPr="00CE6995" w:rsidRDefault="00CE6995" w:rsidP="00CE6995">
      <w:pPr>
        <w:widowControl w:val="0"/>
        <w:numPr>
          <w:ilvl w:val="0"/>
          <w:numId w:val="1"/>
        </w:numPr>
        <w:tabs>
          <w:tab w:val="left" w:pos="833"/>
          <w:tab w:val="left" w:pos="834"/>
        </w:tabs>
        <w:autoSpaceDE w:val="0"/>
        <w:autoSpaceDN w:val="0"/>
        <w:spacing w:before="0" w:after="0" w:line="240" w:lineRule="auto"/>
        <w:ind w:right="294"/>
        <w:rPr>
          <w:rFonts w:eastAsia="Calibri"/>
          <w:kern w:val="0"/>
          <w:lang w:eastAsia="en-US"/>
          <w14:ligatures w14:val="none"/>
        </w:rPr>
      </w:pPr>
      <w:r w:rsidRPr="00CE6995">
        <w:rPr>
          <w:rFonts w:eastAsia="Calibri"/>
          <w:kern w:val="0"/>
          <w:lang w:eastAsia="en-US"/>
          <w14:ligatures w14:val="none"/>
        </w:rPr>
        <w:t xml:space="preserve">Oversee One25’s gift in kind donations </w:t>
      </w:r>
      <w:r w:rsidR="00B929EB">
        <w:rPr>
          <w:rFonts w:eastAsia="Calibri"/>
          <w:kern w:val="0"/>
          <w:lang w:eastAsia="en-US"/>
          <w14:ligatures w14:val="none"/>
        </w:rPr>
        <w:t>from supporters.</w:t>
      </w:r>
    </w:p>
    <w:p w14:paraId="78E069F6" w14:textId="77777777"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Any other duties that reasonably fall within the remit of the role.</w:t>
      </w:r>
    </w:p>
    <w:p w14:paraId="544E0651" w14:textId="77777777" w:rsidR="00CE6995" w:rsidRPr="00CE6995" w:rsidRDefault="00CE6995" w:rsidP="00687EE9">
      <w:pPr>
        <w:widowControl w:val="0"/>
        <w:autoSpaceDE w:val="0"/>
        <w:autoSpaceDN w:val="0"/>
        <w:spacing w:before="0" w:after="0" w:line="240" w:lineRule="auto"/>
        <w:ind w:left="833"/>
        <w:rPr>
          <w:rFonts w:eastAsia="Arial"/>
          <w:color w:val="000000"/>
          <w:kern w:val="0"/>
          <w:szCs w:val="22"/>
          <w:lang w:val="en-US" w:eastAsia="en-US" w:bidi="en-US"/>
          <w14:ligatures w14:val="none"/>
        </w:rPr>
      </w:pPr>
    </w:p>
    <w:p w14:paraId="50552652" w14:textId="77777777" w:rsidR="00CE6995" w:rsidRPr="00CE6995" w:rsidRDefault="00CE6995" w:rsidP="00CE6995">
      <w:pPr>
        <w:widowControl w:val="0"/>
        <w:autoSpaceDE w:val="0"/>
        <w:autoSpaceDN w:val="0"/>
        <w:spacing w:before="0" w:after="0" w:line="240" w:lineRule="auto"/>
        <w:rPr>
          <w:rFonts w:eastAsia="Arial"/>
          <w:b/>
          <w:color w:val="000000"/>
          <w:kern w:val="0"/>
          <w:szCs w:val="22"/>
          <w:lang w:val="en-US" w:eastAsia="en-US" w:bidi="en-US"/>
          <w14:ligatures w14:val="none"/>
        </w:rPr>
      </w:pPr>
    </w:p>
    <w:p w14:paraId="6DABE9E8" w14:textId="77777777" w:rsidR="00CE6995" w:rsidRDefault="00CE6995" w:rsidP="00CE6995">
      <w:pPr>
        <w:widowControl w:val="0"/>
        <w:autoSpaceDE w:val="0"/>
        <w:autoSpaceDN w:val="0"/>
        <w:spacing w:before="0" w:after="0" w:line="240" w:lineRule="auto"/>
        <w:rPr>
          <w:rFonts w:eastAsia="Arial"/>
          <w:b/>
          <w:color w:val="000000"/>
          <w:kern w:val="0"/>
          <w:szCs w:val="22"/>
          <w:lang w:val="en-US" w:eastAsia="en-US" w:bidi="en-US"/>
          <w14:ligatures w14:val="none"/>
        </w:rPr>
      </w:pPr>
      <w:r w:rsidRPr="00CE6995">
        <w:rPr>
          <w:rFonts w:eastAsia="Arial"/>
          <w:b/>
          <w:color w:val="000000"/>
          <w:kern w:val="0"/>
          <w:szCs w:val="22"/>
          <w:lang w:val="en-US" w:eastAsia="en-US" w:bidi="en-US"/>
          <w14:ligatures w14:val="none"/>
        </w:rPr>
        <w:t>Person Specification</w:t>
      </w:r>
    </w:p>
    <w:p w14:paraId="30C6FEBB" w14:textId="77777777" w:rsidR="008105C3" w:rsidRDefault="008105C3" w:rsidP="00CE6995">
      <w:pPr>
        <w:widowControl w:val="0"/>
        <w:autoSpaceDE w:val="0"/>
        <w:autoSpaceDN w:val="0"/>
        <w:spacing w:before="0" w:after="0" w:line="240" w:lineRule="auto"/>
        <w:rPr>
          <w:rFonts w:eastAsia="Arial"/>
          <w:b/>
          <w:color w:val="000000"/>
          <w:kern w:val="0"/>
          <w:szCs w:val="22"/>
          <w:lang w:val="en-US" w:eastAsia="en-US" w:bidi="en-US"/>
          <w14:ligatures w14:val="none"/>
        </w:rPr>
      </w:pPr>
    </w:p>
    <w:p w14:paraId="3DA53F5C" w14:textId="65BB03A1" w:rsidR="008105C3" w:rsidRPr="00CE6995" w:rsidRDefault="008105C3" w:rsidP="00CE6995">
      <w:pPr>
        <w:widowControl w:val="0"/>
        <w:autoSpaceDE w:val="0"/>
        <w:autoSpaceDN w:val="0"/>
        <w:spacing w:before="0" w:after="0" w:line="240" w:lineRule="auto"/>
        <w:rPr>
          <w:rFonts w:eastAsia="Arial"/>
          <w:b/>
          <w:color w:val="000000"/>
          <w:kern w:val="0"/>
          <w:szCs w:val="22"/>
          <w:lang w:val="en-US" w:eastAsia="en-US" w:bidi="en-US"/>
          <w14:ligatures w14:val="none"/>
        </w:rPr>
      </w:pPr>
      <w:r>
        <w:rPr>
          <w:rFonts w:eastAsia="Arial"/>
          <w:b/>
          <w:color w:val="000000"/>
          <w:kern w:val="0"/>
          <w:szCs w:val="22"/>
          <w:lang w:val="en-US" w:eastAsia="en-US" w:bidi="en-US"/>
          <w14:ligatures w14:val="none"/>
        </w:rPr>
        <w:t>Essential Criteria</w:t>
      </w:r>
    </w:p>
    <w:p w14:paraId="77396C7A" w14:textId="22538D22"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Knowledge of effective administrative systems and using databases</w:t>
      </w:r>
      <w:r w:rsidR="00BD2F51">
        <w:rPr>
          <w:rFonts w:eastAsia="Arial"/>
          <w:color w:val="000000"/>
          <w:kern w:val="0"/>
          <w:szCs w:val="22"/>
          <w:lang w:val="en-US" w:eastAsia="en-US" w:bidi="en-US"/>
          <w14:ligatures w14:val="none"/>
        </w:rPr>
        <w:t>.</w:t>
      </w:r>
    </w:p>
    <w:p w14:paraId="7103869E" w14:textId="77777777"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 xml:space="preserve">Highly </w:t>
      </w:r>
      <w:proofErr w:type="spellStart"/>
      <w:r w:rsidRPr="00CE6995">
        <w:rPr>
          <w:rFonts w:eastAsia="Arial"/>
          <w:color w:val="000000"/>
          <w:kern w:val="0"/>
          <w:szCs w:val="22"/>
          <w:lang w:val="en-US" w:eastAsia="en-US" w:bidi="en-US"/>
          <w14:ligatures w14:val="none"/>
        </w:rPr>
        <w:t>organised</w:t>
      </w:r>
      <w:proofErr w:type="spellEnd"/>
      <w:r w:rsidRPr="00CE6995">
        <w:rPr>
          <w:rFonts w:eastAsia="Arial"/>
          <w:color w:val="000000"/>
          <w:kern w:val="0"/>
          <w:szCs w:val="22"/>
          <w:lang w:val="en-US" w:eastAsia="en-US" w:bidi="en-US"/>
          <w14:ligatures w14:val="none"/>
        </w:rPr>
        <w:t xml:space="preserve"> and able to plan, manage and deliver multiple tasks, deadlines, and demands effectively.</w:t>
      </w:r>
    </w:p>
    <w:p w14:paraId="2F5056CF" w14:textId="77777777"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Proficient in using IT systems including Microsoft 365 (Word, Outlook, Excel, PowerPoint, Teams).</w:t>
      </w:r>
    </w:p>
    <w:p w14:paraId="381EFCF8" w14:textId="0809FD6D"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Excellent written and oral communication skills and able to motivate and enthuse others</w:t>
      </w:r>
      <w:r w:rsidR="00BD2F51">
        <w:rPr>
          <w:rFonts w:eastAsia="Arial"/>
          <w:color w:val="000000"/>
          <w:kern w:val="0"/>
          <w:szCs w:val="22"/>
          <w:lang w:val="en-US" w:eastAsia="en-US" w:bidi="en-US"/>
          <w14:ligatures w14:val="none"/>
        </w:rPr>
        <w:t>.</w:t>
      </w:r>
    </w:p>
    <w:p w14:paraId="17DB91A9" w14:textId="5350AAC6"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Able to work in a team and maintain positive, professional relationships internally and externally</w:t>
      </w:r>
      <w:r w:rsidR="00BD2F51">
        <w:rPr>
          <w:rFonts w:eastAsia="Arial"/>
          <w:color w:val="000000"/>
          <w:kern w:val="0"/>
          <w:szCs w:val="22"/>
          <w:lang w:val="en-US" w:eastAsia="en-US" w:bidi="en-US"/>
          <w14:ligatures w14:val="none"/>
        </w:rPr>
        <w:t>.</w:t>
      </w:r>
    </w:p>
    <w:p w14:paraId="5D6FB285" w14:textId="7A5A1FB9"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Strong attention to detail, and able to produce accurate and prompt minutes</w:t>
      </w:r>
      <w:r w:rsidR="00BD2F51">
        <w:rPr>
          <w:rFonts w:eastAsia="Arial"/>
          <w:color w:val="000000"/>
          <w:kern w:val="0"/>
          <w:szCs w:val="22"/>
          <w:lang w:val="en-US" w:eastAsia="en-US" w:bidi="en-US"/>
          <w14:ligatures w14:val="none"/>
        </w:rPr>
        <w:t>.</w:t>
      </w:r>
    </w:p>
    <w:p w14:paraId="21208603" w14:textId="6E7FFC42" w:rsidR="00CE6995" w:rsidRP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color w:val="000000"/>
          <w:kern w:val="0"/>
          <w:szCs w:val="22"/>
          <w:lang w:val="en-US" w:eastAsia="en-US" w:bidi="en-US"/>
          <w14:ligatures w14:val="none"/>
        </w:rPr>
        <w:t>Flexible, pro-active with a can-do approach to problem-solving</w:t>
      </w:r>
      <w:r w:rsidR="00BD2F51">
        <w:rPr>
          <w:rFonts w:eastAsia="Arial"/>
          <w:color w:val="000000"/>
          <w:kern w:val="0"/>
          <w:szCs w:val="22"/>
          <w:lang w:val="en-US" w:eastAsia="en-US" w:bidi="en-US"/>
          <w14:ligatures w14:val="none"/>
        </w:rPr>
        <w:t>.</w:t>
      </w:r>
    </w:p>
    <w:p w14:paraId="413F9224" w14:textId="766CBBF0" w:rsidR="00CE6995" w:rsidRDefault="00CE6995" w:rsidP="00CE6995">
      <w:pPr>
        <w:widowControl w:val="0"/>
        <w:numPr>
          <w:ilvl w:val="0"/>
          <w:numId w:val="1"/>
        </w:numPr>
        <w:autoSpaceDE w:val="0"/>
        <w:autoSpaceDN w:val="0"/>
        <w:spacing w:before="0" w:after="0" w:line="240" w:lineRule="auto"/>
        <w:rPr>
          <w:rFonts w:eastAsia="Arial"/>
          <w:color w:val="000000"/>
          <w:kern w:val="0"/>
          <w:szCs w:val="22"/>
          <w:lang w:val="en-US" w:eastAsia="en-US" w:bidi="en-US"/>
          <w14:ligatures w14:val="none"/>
        </w:rPr>
      </w:pPr>
      <w:r w:rsidRPr="00CE6995">
        <w:rPr>
          <w:rFonts w:eastAsia="Arial"/>
          <w:kern w:val="0"/>
          <w:szCs w:val="22"/>
          <w:lang w:val="en-US" w:eastAsia="en-US" w:bidi="en-US"/>
          <w14:ligatures w14:val="none"/>
        </w:rPr>
        <w:t>A genuine commitment to One25</w:t>
      </w:r>
      <w:r w:rsidR="00BD2F51">
        <w:rPr>
          <w:rFonts w:eastAsia="Arial"/>
          <w:kern w:val="0"/>
          <w:szCs w:val="22"/>
          <w:lang w:val="en-US" w:eastAsia="en-US" w:bidi="en-US"/>
          <w14:ligatures w14:val="none"/>
        </w:rPr>
        <w:t>’</w:t>
      </w:r>
      <w:r w:rsidRPr="00CE6995">
        <w:rPr>
          <w:rFonts w:eastAsia="Arial"/>
          <w:kern w:val="0"/>
          <w:szCs w:val="22"/>
          <w:lang w:val="en-US" w:eastAsia="en-US" w:bidi="en-US"/>
          <w14:ligatures w14:val="none"/>
        </w:rPr>
        <w:t xml:space="preserve">s values and to supporting </w:t>
      </w:r>
      <w:proofErr w:type="spellStart"/>
      <w:r w:rsidRPr="00CE6995">
        <w:rPr>
          <w:rFonts w:eastAsia="Arial"/>
          <w:kern w:val="0"/>
          <w:szCs w:val="22"/>
          <w:lang w:val="en-US" w:eastAsia="en-US" w:bidi="en-US"/>
          <w14:ligatures w14:val="none"/>
        </w:rPr>
        <w:t>marginalised</w:t>
      </w:r>
      <w:proofErr w:type="spellEnd"/>
      <w:r w:rsidRPr="00CE6995">
        <w:rPr>
          <w:rFonts w:eastAsia="Arial"/>
          <w:kern w:val="0"/>
          <w:szCs w:val="22"/>
          <w:lang w:val="en-US" w:eastAsia="en-US" w:bidi="en-US"/>
          <w14:ligatures w14:val="none"/>
        </w:rPr>
        <w:t xml:space="preserve"> women</w:t>
      </w:r>
      <w:r w:rsidR="00BD2F51">
        <w:rPr>
          <w:rFonts w:eastAsia="Arial"/>
          <w:kern w:val="0"/>
          <w:szCs w:val="22"/>
          <w:lang w:val="en-US" w:eastAsia="en-US" w:bidi="en-US"/>
          <w14:ligatures w14:val="none"/>
        </w:rPr>
        <w:t>.</w:t>
      </w:r>
    </w:p>
    <w:p w14:paraId="403FCFDE" w14:textId="7BBC26F1" w:rsidR="00184A9D" w:rsidRDefault="00CE6995" w:rsidP="00CE6995">
      <w:pPr>
        <w:widowControl w:val="0"/>
        <w:numPr>
          <w:ilvl w:val="0"/>
          <w:numId w:val="1"/>
        </w:numPr>
        <w:autoSpaceDE w:val="0"/>
        <w:autoSpaceDN w:val="0"/>
        <w:spacing w:before="0" w:after="0" w:line="240" w:lineRule="auto"/>
      </w:pPr>
      <w:r w:rsidRPr="00CE6995">
        <w:rPr>
          <w:rFonts w:eastAsia="Arial"/>
          <w:color w:val="000000"/>
          <w:kern w:val="0"/>
          <w:szCs w:val="22"/>
          <w:lang w:val="en-US" w:eastAsia="en-US" w:bidi="en-US"/>
          <w14:ligatures w14:val="none"/>
        </w:rPr>
        <w:t>Willingness to work outside usual hours occasionally.</w:t>
      </w:r>
    </w:p>
    <w:sectPr w:rsidR="00184A9D" w:rsidSect="00CE6995">
      <w:footerReference w:type="default" r:id="rId10"/>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C0C4" w14:textId="77777777" w:rsidR="00DD324A" w:rsidRDefault="00DD324A" w:rsidP="00CE6995">
      <w:pPr>
        <w:spacing w:before="0" w:after="0" w:line="240" w:lineRule="auto"/>
      </w:pPr>
      <w:r>
        <w:separator/>
      </w:r>
    </w:p>
  </w:endnote>
  <w:endnote w:type="continuationSeparator" w:id="0">
    <w:p w14:paraId="68F9C76B" w14:textId="77777777" w:rsidR="00DD324A" w:rsidRDefault="00DD324A" w:rsidP="00CE69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8231" w14:textId="5FF231A5" w:rsidR="00CE6995" w:rsidRPr="00CE6995" w:rsidRDefault="00CE6995" w:rsidP="00CE6995">
    <w:pPr>
      <w:pStyle w:val="Footer"/>
      <w:rPr>
        <w:sz w:val="18"/>
        <w:szCs w:val="18"/>
      </w:rPr>
    </w:pPr>
    <w:r w:rsidRPr="00CC60F9">
      <w:rPr>
        <w:sz w:val="18"/>
        <w:szCs w:val="18"/>
      </w:rPr>
      <w:t>Please note: This is a simplified version of the job description for this role. The full and detailed version of the job description will be shared with you ahead of interview if you are shortlisted. You may request the full job description earlier than this i</w:t>
    </w:r>
    <w:r>
      <w:rPr>
        <w:sz w:val="18"/>
        <w:szCs w:val="18"/>
      </w:rPr>
      <w:t>f</w:t>
    </w:r>
    <w:r w:rsidRPr="00CC60F9">
      <w:rPr>
        <w:sz w:val="18"/>
        <w:szCs w:val="18"/>
      </w:rPr>
      <w:t xml:space="preserve"> you would like to</w:t>
    </w:r>
    <w:r>
      <w:rPr>
        <w:sz w:val="18"/>
        <w:szCs w:val="18"/>
      </w:rPr>
      <w:t xml:space="preserve"> by emailing jobs@one25.org.uk</w:t>
    </w:r>
    <w:r w:rsidRPr="00CC60F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394D" w14:textId="77777777" w:rsidR="00DD324A" w:rsidRDefault="00DD324A" w:rsidP="00CE6995">
      <w:pPr>
        <w:spacing w:before="0" w:after="0" w:line="240" w:lineRule="auto"/>
      </w:pPr>
      <w:r>
        <w:separator/>
      </w:r>
    </w:p>
  </w:footnote>
  <w:footnote w:type="continuationSeparator" w:id="0">
    <w:p w14:paraId="53F4825E" w14:textId="77777777" w:rsidR="00DD324A" w:rsidRDefault="00DD324A" w:rsidP="00CE699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05DDE"/>
    <w:multiLevelType w:val="hybridMultilevel"/>
    <w:tmpl w:val="B706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F4BE6"/>
    <w:multiLevelType w:val="hybridMultilevel"/>
    <w:tmpl w:val="0480216A"/>
    <w:lvl w:ilvl="0" w:tplc="47E0ABD8">
      <w:numFmt w:val="bullet"/>
      <w:lvlText w:val=""/>
      <w:lvlJc w:val="left"/>
      <w:pPr>
        <w:ind w:left="833" w:hanging="360"/>
      </w:pPr>
      <w:rPr>
        <w:rFonts w:ascii="Symbol" w:eastAsia="Symbol" w:hAnsi="Symbol" w:cs="Symbol" w:hint="default"/>
        <w:w w:val="100"/>
        <w:sz w:val="22"/>
        <w:szCs w:val="22"/>
        <w:lang w:val="en-US" w:eastAsia="en-US" w:bidi="en-US"/>
      </w:rPr>
    </w:lvl>
    <w:lvl w:ilvl="1" w:tplc="19762166">
      <w:numFmt w:val="bullet"/>
      <w:lvlText w:val="•"/>
      <w:lvlJc w:val="left"/>
      <w:pPr>
        <w:ind w:left="1737" w:hanging="360"/>
      </w:pPr>
      <w:rPr>
        <w:rFonts w:hint="default"/>
        <w:lang w:val="en-US" w:eastAsia="en-US" w:bidi="en-US"/>
      </w:rPr>
    </w:lvl>
    <w:lvl w:ilvl="2" w:tplc="9C5E4806">
      <w:numFmt w:val="bullet"/>
      <w:lvlText w:val="•"/>
      <w:lvlJc w:val="left"/>
      <w:pPr>
        <w:ind w:left="2634" w:hanging="360"/>
      </w:pPr>
      <w:rPr>
        <w:rFonts w:hint="default"/>
        <w:lang w:val="en-US" w:eastAsia="en-US" w:bidi="en-US"/>
      </w:rPr>
    </w:lvl>
    <w:lvl w:ilvl="3" w:tplc="64161056">
      <w:numFmt w:val="bullet"/>
      <w:lvlText w:val="•"/>
      <w:lvlJc w:val="left"/>
      <w:pPr>
        <w:ind w:left="3531" w:hanging="360"/>
      </w:pPr>
      <w:rPr>
        <w:rFonts w:hint="default"/>
        <w:lang w:val="en-US" w:eastAsia="en-US" w:bidi="en-US"/>
      </w:rPr>
    </w:lvl>
    <w:lvl w:ilvl="4" w:tplc="081686F4">
      <w:numFmt w:val="bullet"/>
      <w:lvlText w:val="•"/>
      <w:lvlJc w:val="left"/>
      <w:pPr>
        <w:ind w:left="4428" w:hanging="360"/>
      </w:pPr>
      <w:rPr>
        <w:rFonts w:hint="default"/>
        <w:lang w:val="en-US" w:eastAsia="en-US" w:bidi="en-US"/>
      </w:rPr>
    </w:lvl>
    <w:lvl w:ilvl="5" w:tplc="9EB4FC74">
      <w:numFmt w:val="bullet"/>
      <w:lvlText w:val="•"/>
      <w:lvlJc w:val="left"/>
      <w:pPr>
        <w:ind w:left="5325" w:hanging="360"/>
      </w:pPr>
      <w:rPr>
        <w:rFonts w:hint="default"/>
        <w:lang w:val="en-US" w:eastAsia="en-US" w:bidi="en-US"/>
      </w:rPr>
    </w:lvl>
    <w:lvl w:ilvl="6" w:tplc="78B08030">
      <w:numFmt w:val="bullet"/>
      <w:lvlText w:val="•"/>
      <w:lvlJc w:val="left"/>
      <w:pPr>
        <w:ind w:left="6222" w:hanging="360"/>
      </w:pPr>
      <w:rPr>
        <w:rFonts w:hint="default"/>
        <w:lang w:val="en-US" w:eastAsia="en-US" w:bidi="en-US"/>
      </w:rPr>
    </w:lvl>
    <w:lvl w:ilvl="7" w:tplc="4F9A1E20">
      <w:numFmt w:val="bullet"/>
      <w:lvlText w:val="•"/>
      <w:lvlJc w:val="left"/>
      <w:pPr>
        <w:ind w:left="7119" w:hanging="360"/>
      </w:pPr>
      <w:rPr>
        <w:rFonts w:hint="default"/>
        <w:lang w:val="en-US" w:eastAsia="en-US" w:bidi="en-US"/>
      </w:rPr>
    </w:lvl>
    <w:lvl w:ilvl="8" w:tplc="F9D61090">
      <w:numFmt w:val="bullet"/>
      <w:lvlText w:val="•"/>
      <w:lvlJc w:val="left"/>
      <w:pPr>
        <w:ind w:left="8016" w:hanging="360"/>
      </w:pPr>
      <w:rPr>
        <w:rFonts w:hint="default"/>
        <w:lang w:val="en-US" w:eastAsia="en-US" w:bidi="en-US"/>
      </w:rPr>
    </w:lvl>
  </w:abstractNum>
  <w:num w:numId="1" w16cid:durableId="1364096161">
    <w:abstractNumId w:val="1"/>
  </w:num>
  <w:num w:numId="2" w16cid:durableId="5560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95"/>
    <w:rsid w:val="00184A9D"/>
    <w:rsid w:val="001B4676"/>
    <w:rsid w:val="0025305E"/>
    <w:rsid w:val="00285786"/>
    <w:rsid w:val="0032619D"/>
    <w:rsid w:val="00427314"/>
    <w:rsid w:val="00441493"/>
    <w:rsid w:val="0055199E"/>
    <w:rsid w:val="00687EE9"/>
    <w:rsid w:val="006A29F1"/>
    <w:rsid w:val="008105C3"/>
    <w:rsid w:val="00A14E32"/>
    <w:rsid w:val="00AE2C0A"/>
    <w:rsid w:val="00B56FEB"/>
    <w:rsid w:val="00B929EB"/>
    <w:rsid w:val="00BD2F51"/>
    <w:rsid w:val="00BE3E50"/>
    <w:rsid w:val="00C258DF"/>
    <w:rsid w:val="00CC5BFF"/>
    <w:rsid w:val="00CE6995"/>
    <w:rsid w:val="00DD324A"/>
    <w:rsid w:val="00DF5DF0"/>
    <w:rsid w:val="00F8657F"/>
    <w:rsid w:val="00FA1242"/>
    <w:rsid w:val="00FC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B498"/>
  <w15:chartTrackingRefBased/>
  <w15:docId w15:val="{BFA78842-9C37-4C7D-8CC4-5A9B6D25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GB" w:eastAsia="en-GB"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9E"/>
    <w:pPr>
      <w:spacing w:before="120" w:line="288" w:lineRule="auto"/>
    </w:pPr>
    <w:rPr>
      <w:rFonts w:ascii="Open Sans" w:hAnsi="Open Sans" w:cs="Open Sans"/>
      <w:sz w:val="22"/>
    </w:rPr>
  </w:style>
  <w:style w:type="paragraph" w:styleId="Heading1">
    <w:name w:val="heading 1"/>
    <w:basedOn w:val="Normal"/>
    <w:next w:val="Normal"/>
    <w:link w:val="Heading1Char"/>
    <w:uiPriority w:val="9"/>
    <w:qFormat/>
    <w:rsid w:val="0055199E"/>
    <w:pPr>
      <w:keepNext/>
      <w:keepLines/>
      <w:spacing w:before="320" w:after="320" w:line="240" w:lineRule="auto"/>
      <w:outlineLvl w:val="0"/>
    </w:pPr>
    <w:rPr>
      <w:rFonts w:eastAsiaTheme="majorEastAsia"/>
      <w:b/>
      <w:sz w:val="34"/>
      <w:szCs w:val="34"/>
    </w:rPr>
  </w:style>
  <w:style w:type="paragraph" w:styleId="Heading2">
    <w:name w:val="heading 2"/>
    <w:basedOn w:val="Normal"/>
    <w:next w:val="Normal"/>
    <w:link w:val="Heading2Char"/>
    <w:uiPriority w:val="9"/>
    <w:unhideWhenUsed/>
    <w:qFormat/>
    <w:rsid w:val="0055199E"/>
    <w:pPr>
      <w:keepNext/>
      <w:keepLines/>
      <w:spacing w:before="160" w:after="160" w:line="240" w:lineRule="auto"/>
      <w:outlineLvl w:val="1"/>
    </w:pPr>
    <w:rPr>
      <w:rFonts w:eastAsiaTheme="majorEastAsia"/>
      <w:b/>
      <w:sz w:val="30"/>
      <w:szCs w:val="30"/>
    </w:rPr>
  </w:style>
  <w:style w:type="paragraph" w:styleId="Heading3">
    <w:name w:val="heading 3"/>
    <w:basedOn w:val="Normal"/>
    <w:next w:val="Normal"/>
    <w:link w:val="Heading3Char"/>
    <w:uiPriority w:val="9"/>
    <w:unhideWhenUsed/>
    <w:qFormat/>
    <w:rsid w:val="0055199E"/>
    <w:pPr>
      <w:keepNext/>
      <w:keepLines/>
      <w:spacing w:before="80" w:after="80" w:line="240" w:lineRule="auto"/>
      <w:outlineLvl w:val="2"/>
    </w:pPr>
    <w:rPr>
      <w:rFonts w:eastAsiaTheme="majorEastAsia"/>
      <w:b/>
      <w:sz w:val="26"/>
      <w:szCs w:val="26"/>
    </w:rPr>
  </w:style>
  <w:style w:type="paragraph" w:styleId="Heading4">
    <w:name w:val="heading 4"/>
    <w:basedOn w:val="Normal"/>
    <w:next w:val="Normal"/>
    <w:link w:val="Heading4Char"/>
    <w:uiPriority w:val="9"/>
    <w:semiHidden/>
    <w:unhideWhenUsed/>
    <w:rsid w:val="001B4676"/>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55199E"/>
    <w:pPr>
      <w:keepNext/>
      <w:keepLines/>
      <w:spacing w:before="40" w:after="0"/>
      <w:outlineLvl w:val="4"/>
    </w:pPr>
    <w:rPr>
      <w:rFonts w:asciiTheme="majorHAnsi" w:eastAsiaTheme="majorEastAsia" w:hAnsiTheme="majorHAnsi" w:cstheme="majorBidi"/>
      <w:color w:val="7C8B94" w:themeColor="text2"/>
      <w:szCs w:val="22"/>
    </w:rPr>
  </w:style>
  <w:style w:type="paragraph" w:styleId="Heading6">
    <w:name w:val="heading 6"/>
    <w:basedOn w:val="Normal"/>
    <w:next w:val="Normal"/>
    <w:link w:val="Heading6Char"/>
    <w:uiPriority w:val="9"/>
    <w:semiHidden/>
    <w:unhideWhenUsed/>
    <w:qFormat/>
    <w:rsid w:val="0055199E"/>
    <w:pPr>
      <w:keepNext/>
      <w:keepLines/>
      <w:spacing w:before="40" w:after="0"/>
      <w:outlineLvl w:val="5"/>
    </w:pPr>
    <w:rPr>
      <w:rFonts w:asciiTheme="majorHAnsi" w:eastAsiaTheme="majorEastAsia" w:hAnsiTheme="majorHAnsi" w:cstheme="majorBidi"/>
      <w:i/>
      <w:iCs/>
      <w:color w:val="7C8B94" w:themeColor="text2"/>
      <w:sz w:val="21"/>
      <w:szCs w:val="21"/>
    </w:rPr>
  </w:style>
  <w:style w:type="paragraph" w:styleId="Heading7">
    <w:name w:val="heading 7"/>
    <w:basedOn w:val="Normal"/>
    <w:next w:val="Normal"/>
    <w:link w:val="Heading7Char"/>
    <w:uiPriority w:val="9"/>
    <w:semiHidden/>
    <w:unhideWhenUsed/>
    <w:qFormat/>
    <w:rsid w:val="0055199E"/>
    <w:pPr>
      <w:keepNext/>
      <w:keepLines/>
      <w:spacing w:before="40" w:after="0"/>
      <w:outlineLvl w:val="6"/>
    </w:pPr>
    <w:rPr>
      <w:rFonts w:asciiTheme="majorHAnsi" w:eastAsiaTheme="majorEastAsia" w:hAnsiTheme="majorHAnsi" w:cstheme="majorBidi"/>
      <w:i/>
      <w:iCs/>
      <w:color w:val="720935" w:themeColor="accent1" w:themeShade="80"/>
      <w:sz w:val="21"/>
      <w:szCs w:val="21"/>
    </w:rPr>
  </w:style>
  <w:style w:type="paragraph" w:styleId="Heading8">
    <w:name w:val="heading 8"/>
    <w:basedOn w:val="Normal"/>
    <w:next w:val="Normal"/>
    <w:link w:val="Heading8Char"/>
    <w:uiPriority w:val="9"/>
    <w:semiHidden/>
    <w:unhideWhenUsed/>
    <w:qFormat/>
    <w:rsid w:val="0055199E"/>
    <w:pPr>
      <w:keepNext/>
      <w:keepLines/>
      <w:spacing w:before="40" w:after="0"/>
      <w:outlineLvl w:val="7"/>
    </w:pPr>
    <w:rPr>
      <w:rFonts w:asciiTheme="majorHAnsi" w:eastAsiaTheme="majorEastAsia" w:hAnsiTheme="majorHAnsi" w:cstheme="majorBidi"/>
      <w:b/>
      <w:bCs/>
      <w:color w:val="7C8B94" w:themeColor="text2"/>
      <w:sz w:val="20"/>
    </w:rPr>
  </w:style>
  <w:style w:type="paragraph" w:styleId="Heading9">
    <w:name w:val="heading 9"/>
    <w:basedOn w:val="Normal"/>
    <w:next w:val="Normal"/>
    <w:link w:val="Heading9Char"/>
    <w:uiPriority w:val="9"/>
    <w:semiHidden/>
    <w:unhideWhenUsed/>
    <w:qFormat/>
    <w:rsid w:val="0055199E"/>
    <w:pPr>
      <w:keepNext/>
      <w:keepLines/>
      <w:spacing w:before="40" w:after="0"/>
      <w:outlineLvl w:val="8"/>
    </w:pPr>
    <w:rPr>
      <w:rFonts w:asciiTheme="majorHAnsi" w:eastAsiaTheme="majorEastAsia" w:hAnsiTheme="majorHAnsi" w:cstheme="majorBidi"/>
      <w:b/>
      <w:bCs/>
      <w:i/>
      <w:iCs/>
      <w:color w:val="7C8B94"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9E"/>
    <w:rPr>
      <w:rFonts w:ascii="Open Sans" w:eastAsiaTheme="majorEastAsia" w:hAnsi="Open Sans" w:cs="Open Sans"/>
      <w:b/>
      <w:sz w:val="34"/>
      <w:szCs w:val="34"/>
    </w:rPr>
  </w:style>
  <w:style w:type="character" w:customStyle="1" w:styleId="Heading2Char">
    <w:name w:val="Heading 2 Char"/>
    <w:basedOn w:val="DefaultParagraphFont"/>
    <w:link w:val="Heading2"/>
    <w:uiPriority w:val="9"/>
    <w:rsid w:val="0055199E"/>
    <w:rPr>
      <w:rFonts w:ascii="Open Sans" w:eastAsiaTheme="majorEastAsia" w:hAnsi="Open Sans" w:cs="Open Sans"/>
      <w:b/>
      <w:sz w:val="30"/>
      <w:szCs w:val="30"/>
    </w:rPr>
  </w:style>
  <w:style w:type="character" w:customStyle="1" w:styleId="Heading3Char">
    <w:name w:val="Heading 3 Char"/>
    <w:basedOn w:val="DefaultParagraphFont"/>
    <w:link w:val="Heading3"/>
    <w:uiPriority w:val="9"/>
    <w:rsid w:val="0055199E"/>
    <w:rPr>
      <w:rFonts w:ascii="Open Sans" w:eastAsiaTheme="majorEastAsia" w:hAnsi="Open Sans" w:cs="Open Sans"/>
      <w:b/>
      <w:sz w:val="26"/>
      <w:szCs w:val="26"/>
    </w:rPr>
  </w:style>
  <w:style w:type="character" w:customStyle="1" w:styleId="Heading4Char">
    <w:name w:val="Heading 4 Char"/>
    <w:basedOn w:val="DefaultParagraphFont"/>
    <w:link w:val="Heading4"/>
    <w:uiPriority w:val="9"/>
    <w:semiHidden/>
    <w:rsid w:val="001B467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5199E"/>
    <w:rPr>
      <w:rFonts w:asciiTheme="majorHAnsi" w:eastAsiaTheme="majorEastAsia" w:hAnsiTheme="majorHAnsi" w:cstheme="majorBidi"/>
      <w:color w:val="7C8B94" w:themeColor="text2"/>
      <w:sz w:val="22"/>
      <w:szCs w:val="22"/>
    </w:rPr>
  </w:style>
  <w:style w:type="character" w:customStyle="1" w:styleId="Heading6Char">
    <w:name w:val="Heading 6 Char"/>
    <w:basedOn w:val="DefaultParagraphFont"/>
    <w:link w:val="Heading6"/>
    <w:uiPriority w:val="9"/>
    <w:semiHidden/>
    <w:rsid w:val="0055199E"/>
    <w:rPr>
      <w:rFonts w:asciiTheme="majorHAnsi" w:eastAsiaTheme="majorEastAsia" w:hAnsiTheme="majorHAnsi" w:cstheme="majorBidi"/>
      <w:i/>
      <w:iCs/>
      <w:color w:val="7C8B94" w:themeColor="text2"/>
      <w:sz w:val="21"/>
      <w:szCs w:val="21"/>
    </w:rPr>
  </w:style>
  <w:style w:type="character" w:customStyle="1" w:styleId="Heading7Char">
    <w:name w:val="Heading 7 Char"/>
    <w:basedOn w:val="DefaultParagraphFont"/>
    <w:link w:val="Heading7"/>
    <w:uiPriority w:val="9"/>
    <w:semiHidden/>
    <w:rsid w:val="0055199E"/>
    <w:rPr>
      <w:rFonts w:asciiTheme="majorHAnsi" w:eastAsiaTheme="majorEastAsia" w:hAnsiTheme="majorHAnsi" w:cstheme="majorBidi"/>
      <w:i/>
      <w:iCs/>
      <w:color w:val="720935" w:themeColor="accent1" w:themeShade="80"/>
      <w:sz w:val="21"/>
      <w:szCs w:val="21"/>
    </w:rPr>
  </w:style>
  <w:style w:type="character" w:customStyle="1" w:styleId="Heading8Char">
    <w:name w:val="Heading 8 Char"/>
    <w:basedOn w:val="DefaultParagraphFont"/>
    <w:link w:val="Heading8"/>
    <w:uiPriority w:val="9"/>
    <w:semiHidden/>
    <w:rsid w:val="0055199E"/>
    <w:rPr>
      <w:rFonts w:asciiTheme="majorHAnsi" w:eastAsiaTheme="majorEastAsia" w:hAnsiTheme="majorHAnsi" w:cstheme="majorBidi"/>
      <w:b/>
      <w:bCs/>
      <w:color w:val="7C8B94" w:themeColor="text2"/>
    </w:rPr>
  </w:style>
  <w:style w:type="character" w:customStyle="1" w:styleId="Heading9Char">
    <w:name w:val="Heading 9 Char"/>
    <w:basedOn w:val="DefaultParagraphFont"/>
    <w:link w:val="Heading9"/>
    <w:uiPriority w:val="9"/>
    <w:semiHidden/>
    <w:rsid w:val="0055199E"/>
    <w:rPr>
      <w:rFonts w:asciiTheme="majorHAnsi" w:eastAsiaTheme="majorEastAsia" w:hAnsiTheme="majorHAnsi" w:cstheme="majorBidi"/>
      <w:b/>
      <w:bCs/>
      <w:i/>
      <w:iCs/>
      <w:color w:val="7C8B94" w:themeColor="text2"/>
    </w:rPr>
  </w:style>
  <w:style w:type="paragraph" w:styleId="Caption">
    <w:name w:val="caption"/>
    <w:basedOn w:val="Normal"/>
    <w:next w:val="Normal"/>
    <w:uiPriority w:val="35"/>
    <w:semiHidden/>
    <w:unhideWhenUsed/>
    <w:qFormat/>
    <w:rsid w:val="0055199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55199E"/>
    <w:pPr>
      <w:numPr>
        <w:ilvl w:val="1"/>
      </w:numPr>
      <w:spacing w:line="240" w:lineRule="auto"/>
    </w:pPr>
    <w:rPr>
      <w:rFonts w:eastAsiaTheme="majorEastAsia"/>
      <w:b/>
      <w:szCs w:val="22"/>
    </w:rPr>
  </w:style>
  <w:style w:type="character" w:customStyle="1" w:styleId="SubtitleChar">
    <w:name w:val="Subtitle Char"/>
    <w:basedOn w:val="DefaultParagraphFont"/>
    <w:link w:val="Subtitle"/>
    <w:uiPriority w:val="11"/>
    <w:rsid w:val="0055199E"/>
    <w:rPr>
      <w:rFonts w:ascii="Open Sans" w:eastAsiaTheme="majorEastAsia" w:hAnsi="Open Sans" w:cs="Open Sans"/>
      <w:b/>
      <w:sz w:val="22"/>
      <w:szCs w:val="22"/>
    </w:rPr>
  </w:style>
  <w:style w:type="paragraph" w:styleId="ListParagraph">
    <w:name w:val="List Paragraph"/>
    <w:basedOn w:val="Normal"/>
    <w:uiPriority w:val="34"/>
    <w:qFormat/>
    <w:rsid w:val="0055199E"/>
    <w:pPr>
      <w:ind w:left="720"/>
      <w:contextualSpacing/>
    </w:pPr>
  </w:style>
  <w:style w:type="paragraph" w:styleId="Quote">
    <w:name w:val="Quote"/>
    <w:basedOn w:val="Normal"/>
    <w:next w:val="Normal"/>
    <w:link w:val="QuoteChar"/>
    <w:uiPriority w:val="29"/>
    <w:qFormat/>
    <w:rsid w:val="0055199E"/>
    <w:pPr>
      <w:spacing w:before="160"/>
      <w:ind w:left="720" w:right="720"/>
    </w:pPr>
    <w:rPr>
      <w:rFonts w:asciiTheme="minorHAnsi" w:hAnsiTheme="minorHAnsi" w:cstheme="minorBidi"/>
      <w:i/>
      <w:iCs/>
      <w:color w:val="404040" w:themeColor="text1" w:themeTint="BF"/>
      <w:sz w:val="20"/>
    </w:rPr>
  </w:style>
  <w:style w:type="character" w:customStyle="1" w:styleId="QuoteChar">
    <w:name w:val="Quote Char"/>
    <w:basedOn w:val="DefaultParagraphFont"/>
    <w:link w:val="Quote"/>
    <w:uiPriority w:val="29"/>
    <w:rsid w:val="0055199E"/>
    <w:rPr>
      <w:i/>
      <w:iCs/>
      <w:color w:val="404040" w:themeColor="text1" w:themeTint="BF"/>
    </w:rPr>
  </w:style>
  <w:style w:type="paragraph" w:styleId="TOCHeading">
    <w:name w:val="TOC Heading"/>
    <w:basedOn w:val="Heading1"/>
    <w:next w:val="Normal"/>
    <w:uiPriority w:val="39"/>
    <w:semiHidden/>
    <w:unhideWhenUsed/>
    <w:qFormat/>
    <w:rsid w:val="0055199E"/>
    <w:pPr>
      <w:outlineLvl w:val="9"/>
    </w:pPr>
  </w:style>
  <w:style w:type="paragraph" w:styleId="Header">
    <w:name w:val="header"/>
    <w:basedOn w:val="Normal"/>
    <w:link w:val="HeaderChar"/>
    <w:uiPriority w:val="99"/>
    <w:unhideWhenUsed/>
    <w:rsid w:val="00CE699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E6995"/>
    <w:rPr>
      <w:rFonts w:ascii="Open Sans" w:hAnsi="Open Sans" w:cs="Open Sans"/>
      <w:sz w:val="22"/>
    </w:rPr>
  </w:style>
  <w:style w:type="paragraph" w:styleId="Footer">
    <w:name w:val="footer"/>
    <w:basedOn w:val="Normal"/>
    <w:link w:val="FooterChar"/>
    <w:uiPriority w:val="99"/>
    <w:unhideWhenUsed/>
    <w:rsid w:val="00CE699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E6995"/>
    <w:rPr>
      <w:rFonts w:ascii="Open Sans" w:hAnsi="Open Sans" w:cs="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ne25 branding">
      <a:dk1>
        <a:sysClr val="windowText" lastClr="000000"/>
      </a:dk1>
      <a:lt1>
        <a:sysClr val="window" lastClr="FFFFFF"/>
      </a:lt1>
      <a:dk2>
        <a:srgbClr val="7C8B94"/>
      </a:dk2>
      <a:lt2>
        <a:srgbClr val="ECEDED"/>
      </a:lt2>
      <a:accent1>
        <a:srgbClr val="E4136B"/>
      </a:accent1>
      <a:accent2>
        <a:srgbClr val="C71C6C"/>
      </a:accent2>
      <a:accent3>
        <a:srgbClr val="64EAED"/>
      </a:accent3>
      <a:accent4>
        <a:srgbClr val="4FE0D9"/>
      </a:accent4>
      <a:accent5>
        <a:srgbClr val="FFB160"/>
      </a:accent5>
      <a:accent6>
        <a:srgbClr val="FEDA52"/>
      </a:accent6>
      <a:hlink>
        <a:srgbClr val="76287A"/>
      </a:hlink>
      <a:folHlink>
        <a:srgbClr val="FF898F"/>
      </a:folHlink>
    </a:clrScheme>
    <a:fontScheme name="One25 branding">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B79DC51F4904089F5DB61046F7A93" ma:contentTypeVersion="14" ma:contentTypeDescription="Create a new document." ma:contentTypeScope="" ma:versionID="356f10681b1cf76dfe1a2130d6550939">
  <xsd:schema xmlns:xsd="http://www.w3.org/2001/XMLSchema" xmlns:xs="http://www.w3.org/2001/XMLSchema" xmlns:p="http://schemas.microsoft.com/office/2006/metadata/properties" xmlns:ns2="7250bca2-4219-4fa3-84a8-c17f65be524b" xmlns:ns3="51a95a19-5a99-403d-a86d-d04e6a0f5be1" targetNamespace="http://schemas.microsoft.com/office/2006/metadata/properties" ma:root="true" ma:fieldsID="1a55c72f9da05dfc6297f91d31bbb7b9" ns2:_="" ns3:_="">
    <xsd:import namespace="7250bca2-4219-4fa3-84a8-c17f65be524b"/>
    <xsd:import namespace="51a95a19-5a99-403d-a86d-d04e6a0f5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bca2-4219-4fa3-84a8-c17f65be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2a0731-0a69-4f8d-8d3f-5e14fe9526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95a19-5a99-403d-a86d-d04e6a0f5b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73f1e-6b54-4a9a-801f-00fda444e46c}" ma:internalName="TaxCatchAll" ma:showField="CatchAllData" ma:web="51a95a19-5a99-403d-a86d-d04e6a0f5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789AD-5719-4771-8F01-F9530AAE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0bca2-4219-4fa3-84a8-c17f65be524b"/>
    <ds:schemaRef ds:uri="51a95a19-5a99-403d-a86d-d04e6a0f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6492B-8889-41DD-8C4A-3A7EE2B2C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Thurston</dc:creator>
  <cp:keywords/>
  <dc:description/>
  <cp:lastModifiedBy>Josie Thurston</cp:lastModifiedBy>
  <cp:revision>3</cp:revision>
  <dcterms:created xsi:type="dcterms:W3CDTF">2025-07-03T09:05:00Z</dcterms:created>
  <dcterms:modified xsi:type="dcterms:W3CDTF">2025-07-03T12:37:00Z</dcterms:modified>
</cp:coreProperties>
</file>