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6D10" w14:textId="3A3B1E51" w:rsidR="00B847CD" w:rsidRPr="00847BCE" w:rsidRDefault="002E213F" w:rsidP="00C51AC8">
      <w:pPr>
        <w:pStyle w:val="Heading2"/>
        <w:jc w:val="right"/>
        <w:rPr>
          <w:rFonts w:ascii="Open Sans" w:hAnsi="Open Sans" w:cs="Open Sans"/>
          <w:color w:val="006D3B"/>
          <w:sz w:val="36"/>
        </w:rPr>
      </w:pPr>
      <w:bookmarkStart w:id="0" w:name="_Toc472760023"/>
      <w:r>
        <w:rPr>
          <w:noProof/>
          <w:lang w:eastAsia="en-GB"/>
        </w:rPr>
        <w:drawing>
          <wp:anchor distT="0" distB="0" distL="114300" distR="114300" simplePos="0" relativeHeight="251658240" behindDoc="0" locked="0" layoutInCell="1" allowOverlap="1" wp14:anchorId="2A328BB3" wp14:editId="679FE9A5">
            <wp:simplePos x="0" y="0"/>
            <wp:positionH relativeFrom="column">
              <wp:posOffset>5092686</wp:posOffset>
            </wp:positionH>
            <wp:positionV relativeFrom="paragraph">
              <wp:posOffset>-301034</wp:posOffset>
            </wp:positionV>
            <wp:extent cx="1541780" cy="10287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1780" cy="1028700"/>
                    </a:xfrm>
                    <a:prstGeom prst="rect">
                      <a:avLst/>
                    </a:prstGeom>
                    <a:noFill/>
                  </pic:spPr>
                </pic:pic>
              </a:graphicData>
            </a:graphic>
          </wp:anchor>
        </w:drawing>
      </w:r>
      <w:r w:rsidR="00925201">
        <w:rPr>
          <w:rFonts w:ascii="Open Sans" w:hAnsi="Open Sans" w:cs="Open Sans"/>
          <w:color w:val="006D3B"/>
          <w:sz w:val="36"/>
        </w:rPr>
        <w:tab/>
      </w:r>
      <w:r w:rsidR="00377AE0" w:rsidRPr="00847BCE">
        <w:rPr>
          <w:rFonts w:ascii="Open Sans" w:hAnsi="Open Sans" w:cs="Open Sans"/>
          <w:color w:val="006D3B"/>
          <w:sz w:val="36"/>
        </w:rPr>
        <w:tab/>
      </w:r>
    </w:p>
    <w:bookmarkEnd w:id="0"/>
    <w:p w14:paraId="69BA3570" w14:textId="1DA19616" w:rsidR="00D86B9D" w:rsidRPr="003D6396" w:rsidRDefault="00D86B9D" w:rsidP="00D86B9D">
      <w:pPr>
        <w:pStyle w:val="NormalWeb"/>
        <w:spacing w:before="0" w:beforeAutospacing="0" w:after="240" w:afterAutospacing="0" w:line="276" w:lineRule="auto"/>
        <w:jc w:val="center"/>
        <w:rPr>
          <w:rFonts w:ascii="Open Sans" w:eastAsia="Times New Roman" w:hAnsi="Open Sans" w:cs="Open Sans"/>
          <w:b/>
          <w:bCs/>
          <w:sz w:val="28"/>
          <w:szCs w:val="28"/>
        </w:rPr>
      </w:pPr>
      <w:r w:rsidRPr="003D6396">
        <w:rPr>
          <w:rFonts w:ascii="Open Sans" w:eastAsia="Times New Roman" w:hAnsi="Open Sans" w:cs="Open Sans"/>
          <w:b/>
          <w:bCs/>
          <w:sz w:val="28"/>
          <w:szCs w:val="28"/>
        </w:rPr>
        <w:t>Job Description</w:t>
      </w:r>
    </w:p>
    <w:p w14:paraId="27A0FC41" w14:textId="06E1235F" w:rsidR="00D86B9D" w:rsidRPr="003F4650" w:rsidRDefault="00D86B9D" w:rsidP="00B03585">
      <w:pPr>
        <w:pStyle w:val="BodyText"/>
        <w:ind w:left="0" w:firstLine="0"/>
        <w:rPr>
          <w:rFonts w:ascii="Open Sans" w:hAnsi="Open Sans" w:cs="Open Sans"/>
        </w:rPr>
      </w:pPr>
      <w:r w:rsidRPr="003F4650">
        <w:rPr>
          <w:rFonts w:ascii="Open Sans" w:hAnsi="Open Sans" w:cs="Open Sans"/>
          <w:b/>
          <w:bCs/>
        </w:rPr>
        <w:t xml:space="preserve">Role: </w:t>
      </w:r>
      <w:r w:rsidRPr="003F4650">
        <w:rPr>
          <w:rFonts w:ascii="Open Sans" w:hAnsi="Open Sans" w:cs="Open Sans"/>
          <w:b/>
          <w:bCs/>
        </w:rPr>
        <w:tab/>
      </w:r>
      <w:r w:rsidRPr="003F4650">
        <w:rPr>
          <w:rFonts w:ascii="Open Sans" w:hAnsi="Open Sans" w:cs="Open Sans"/>
          <w:b/>
          <w:bCs/>
        </w:rPr>
        <w:tab/>
      </w:r>
      <w:r w:rsidR="00AF19E5" w:rsidRPr="003F4650">
        <w:rPr>
          <w:rFonts w:ascii="Open Sans" w:hAnsi="Open Sans" w:cs="Open Sans"/>
          <w:b/>
          <w:bCs/>
        </w:rPr>
        <w:tab/>
      </w:r>
      <w:r w:rsidR="00DA0F74">
        <w:rPr>
          <w:rFonts w:ascii="Open Sans" w:hAnsi="Open Sans" w:cs="Open Sans"/>
        </w:rPr>
        <w:t xml:space="preserve">Co-production Coordinator </w:t>
      </w:r>
    </w:p>
    <w:p w14:paraId="65FA1909" w14:textId="35BAD12F" w:rsidR="003D528C" w:rsidRPr="003F4650" w:rsidRDefault="0067100C" w:rsidP="00B03585">
      <w:pPr>
        <w:pStyle w:val="BodyText"/>
        <w:ind w:left="0" w:firstLine="0"/>
        <w:rPr>
          <w:rFonts w:ascii="Open Sans" w:hAnsi="Open Sans" w:cs="Open Sans"/>
        </w:rPr>
      </w:pPr>
      <w:r w:rsidRPr="003F4650">
        <w:rPr>
          <w:rFonts w:ascii="Open Sans" w:hAnsi="Open Sans" w:cs="Open Sans"/>
          <w:b/>
          <w:bCs/>
        </w:rPr>
        <w:t>Report</w:t>
      </w:r>
      <w:r w:rsidR="00D86B9D" w:rsidRPr="003F4650">
        <w:rPr>
          <w:rFonts w:ascii="Open Sans" w:hAnsi="Open Sans" w:cs="Open Sans"/>
          <w:b/>
          <w:bCs/>
        </w:rPr>
        <w:t>s</w:t>
      </w:r>
      <w:r w:rsidRPr="003F4650">
        <w:rPr>
          <w:rFonts w:ascii="Open Sans" w:hAnsi="Open Sans" w:cs="Open Sans"/>
          <w:b/>
          <w:bCs/>
        </w:rPr>
        <w:t xml:space="preserve"> to: </w:t>
      </w:r>
      <w:r w:rsidR="00D86B9D" w:rsidRPr="003F4650">
        <w:rPr>
          <w:rFonts w:ascii="Open Sans" w:hAnsi="Open Sans" w:cs="Open Sans"/>
          <w:b/>
          <w:bCs/>
        </w:rPr>
        <w:tab/>
      </w:r>
      <w:r w:rsidR="00D86B9D" w:rsidRPr="003F4650">
        <w:rPr>
          <w:rFonts w:ascii="Open Sans" w:hAnsi="Open Sans" w:cs="Open Sans"/>
          <w:b/>
          <w:bCs/>
        </w:rPr>
        <w:tab/>
      </w:r>
      <w:r w:rsidR="00DA0F74">
        <w:rPr>
          <w:rFonts w:ascii="Open Sans" w:hAnsi="Open Sans" w:cs="Open Sans"/>
        </w:rPr>
        <w:t>Service Manager</w:t>
      </w:r>
    </w:p>
    <w:p w14:paraId="1DEF00AF" w14:textId="646966FD" w:rsidR="009A10F5" w:rsidRPr="003F4650" w:rsidRDefault="009A10F5" w:rsidP="00B03585">
      <w:pPr>
        <w:pStyle w:val="BodyText"/>
        <w:ind w:left="0" w:firstLine="0"/>
        <w:rPr>
          <w:rFonts w:ascii="Open Sans" w:hAnsi="Open Sans" w:cs="Open Sans"/>
          <w:bCs/>
        </w:rPr>
      </w:pPr>
      <w:r w:rsidRPr="003F4650">
        <w:rPr>
          <w:rFonts w:ascii="Open Sans" w:hAnsi="Open Sans" w:cs="Open Sans"/>
          <w:b/>
        </w:rPr>
        <w:t xml:space="preserve">Location: </w:t>
      </w:r>
      <w:r w:rsidR="00D86B9D" w:rsidRPr="003F4650">
        <w:rPr>
          <w:rFonts w:ascii="Open Sans" w:hAnsi="Open Sans" w:cs="Open Sans"/>
          <w:b/>
        </w:rPr>
        <w:tab/>
      </w:r>
      <w:r w:rsidR="00D86B9D" w:rsidRPr="003F4650">
        <w:rPr>
          <w:rFonts w:ascii="Open Sans" w:hAnsi="Open Sans" w:cs="Open Sans"/>
          <w:b/>
        </w:rPr>
        <w:tab/>
      </w:r>
      <w:r w:rsidR="00CB177E" w:rsidRPr="003F4650">
        <w:rPr>
          <w:rFonts w:ascii="Open Sans" w:hAnsi="Open Sans" w:cs="Open Sans"/>
        </w:rPr>
        <w:t>Office in</w:t>
      </w:r>
      <w:r w:rsidR="00CB177E" w:rsidRPr="003F4650">
        <w:rPr>
          <w:rFonts w:ascii="Open Sans" w:hAnsi="Open Sans" w:cs="Open Sans"/>
          <w:b/>
        </w:rPr>
        <w:t xml:space="preserve"> </w:t>
      </w:r>
      <w:r w:rsidRPr="003F4650">
        <w:rPr>
          <w:rFonts w:ascii="Open Sans" w:hAnsi="Open Sans" w:cs="Open Sans"/>
          <w:bCs/>
        </w:rPr>
        <w:t xml:space="preserve">St. </w:t>
      </w:r>
      <w:r w:rsidR="00DA0F74" w:rsidRPr="003F4650">
        <w:rPr>
          <w:rFonts w:ascii="Open Sans" w:hAnsi="Open Sans" w:cs="Open Sans"/>
          <w:bCs/>
        </w:rPr>
        <w:t>Paul’s</w:t>
      </w:r>
      <w:r w:rsidRPr="003F4650">
        <w:rPr>
          <w:rFonts w:ascii="Open Sans" w:hAnsi="Open Sans" w:cs="Open Sans"/>
          <w:bCs/>
        </w:rPr>
        <w:t xml:space="preserve">, </w:t>
      </w:r>
      <w:r w:rsidR="004769AC" w:rsidRPr="003F4650">
        <w:rPr>
          <w:rFonts w:ascii="Open Sans" w:hAnsi="Open Sans" w:cs="Open Sans"/>
          <w:bCs/>
        </w:rPr>
        <w:t>Bristol</w:t>
      </w:r>
    </w:p>
    <w:p w14:paraId="74F9FC1C" w14:textId="77777777" w:rsidR="00F816AC" w:rsidRPr="003F4650" w:rsidRDefault="00F816AC" w:rsidP="00B03585">
      <w:pPr>
        <w:pStyle w:val="BodyText"/>
        <w:ind w:left="0" w:firstLine="0"/>
        <w:rPr>
          <w:rFonts w:ascii="Open Sans" w:hAnsi="Open Sans" w:cs="Open Sans"/>
          <w:b/>
        </w:rPr>
      </w:pPr>
    </w:p>
    <w:p w14:paraId="5AC202D7" w14:textId="3498352C" w:rsidR="00841065" w:rsidRDefault="00733531" w:rsidP="00B03585">
      <w:pPr>
        <w:pStyle w:val="BodyText"/>
        <w:ind w:left="0" w:firstLine="0"/>
        <w:rPr>
          <w:rFonts w:ascii="Open Sans" w:hAnsi="Open Sans" w:cs="Open Sans"/>
        </w:rPr>
      </w:pPr>
      <w:r w:rsidRPr="003F4650">
        <w:rPr>
          <w:rFonts w:ascii="Open Sans" w:hAnsi="Open Sans" w:cs="Open Sans"/>
          <w:b/>
        </w:rPr>
        <w:t>Job p</w:t>
      </w:r>
      <w:r w:rsidR="009A10F5" w:rsidRPr="003F4650">
        <w:rPr>
          <w:rFonts w:ascii="Open Sans" w:hAnsi="Open Sans" w:cs="Open Sans"/>
          <w:b/>
        </w:rPr>
        <w:t>urpose</w:t>
      </w:r>
      <w:r w:rsidR="00D86B9D" w:rsidRPr="003F4650">
        <w:rPr>
          <w:rFonts w:ascii="Open Sans" w:hAnsi="Open Sans" w:cs="Open Sans"/>
          <w:b/>
        </w:rPr>
        <w:t xml:space="preserve">: </w:t>
      </w:r>
      <w:r w:rsidR="000F571A" w:rsidRPr="003F4650">
        <w:rPr>
          <w:rFonts w:ascii="Open Sans" w:hAnsi="Open Sans" w:cs="Open Sans"/>
        </w:rPr>
        <w:t>To</w:t>
      </w:r>
      <w:r w:rsidR="005E483F" w:rsidRPr="003F4650">
        <w:rPr>
          <w:rFonts w:ascii="Open Sans" w:hAnsi="Open Sans" w:cs="Open Sans"/>
        </w:rPr>
        <w:t xml:space="preserve"> </w:t>
      </w:r>
      <w:r w:rsidR="00DA0F74">
        <w:rPr>
          <w:rFonts w:ascii="Open Sans" w:hAnsi="Open Sans" w:cs="Open Sans"/>
        </w:rPr>
        <w:t xml:space="preserve">support </w:t>
      </w:r>
      <w:r w:rsidR="00841065" w:rsidRPr="003F4650">
        <w:rPr>
          <w:rFonts w:ascii="Open Sans" w:hAnsi="Open Sans" w:cs="Open Sans"/>
        </w:rPr>
        <w:t xml:space="preserve">One25’s </w:t>
      </w:r>
      <w:r w:rsidR="008700C9">
        <w:rPr>
          <w:rFonts w:ascii="Open Sans" w:hAnsi="Open Sans" w:cs="Open Sans"/>
        </w:rPr>
        <w:t>commitment to develop co-production</w:t>
      </w:r>
      <w:r w:rsidR="006857D8">
        <w:rPr>
          <w:rFonts w:ascii="Open Sans" w:hAnsi="Open Sans" w:cs="Open Sans"/>
        </w:rPr>
        <w:t xml:space="preserve"> opportunities and develop services</w:t>
      </w:r>
      <w:r w:rsidR="008700C9">
        <w:rPr>
          <w:rFonts w:ascii="Open Sans" w:hAnsi="Open Sans" w:cs="Open Sans"/>
        </w:rPr>
        <w:t xml:space="preserve"> with women who street sex work</w:t>
      </w:r>
    </w:p>
    <w:p w14:paraId="50F54A0E" w14:textId="77777777" w:rsidR="000C56A0" w:rsidRPr="003F4650" w:rsidRDefault="000C56A0" w:rsidP="00B03585">
      <w:pPr>
        <w:pStyle w:val="BodyText"/>
        <w:ind w:left="0" w:firstLine="0"/>
        <w:rPr>
          <w:rFonts w:ascii="Open Sans" w:hAnsi="Open Sans" w:cs="Open Sans"/>
        </w:rPr>
      </w:pPr>
    </w:p>
    <w:p w14:paraId="74E5DD7A" w14:textId="77777777" w:rsidR="00ED279E" w:rsidRPr="003F4650" w:rsidRDefault="009A10F5" w:rsidP="00B03585">
      <w:pPr>
        <w:pStyle w:val="BodyText"/>
        <w:ind w:left="0" w:firstLine="0"/>
        <w:rPr>
          <w:rFonts w:ascii="Open Sans" w:hAnsi="Open Sans" w:cs="Open Sans"/>
          <w:b/>
        </w:rPr>
      </w:pPr>
      <w:r w:rsidRPr="003F4650">
        <w:rPr>
          <w:rFonts w:ascii="Open Sans" w:hAnsi="Open Sans" w:cs="Open Sans"/>
          <w:b/>
        </w:rPr>
        <w:t xml:space="preserve">Job </w:t>
      </w:r>
      <w:r w:rsidR="00733531" w:rsidRPr="003F4650">
        <w:rPr>
          <w:rFonts w:ascii="Open Sans" w:hAnsi="Open Sans" w:cs="Open Sans"/>
          <w:b/>
        </w:rPr>
        <w:t>a</w:t>
      </w:r>
      <w:r w:rsidRPr="003F4650">
        <w:rPr>
          <w:rFonts w:ascii="Open Sans" w:hAnsi="Open Sans" w:cs="Open Sans"/>
          <w:b/>
        </w:rPr>
        <w:t>ccountabilities</w:t>
      </w:r>
    </w:p>
    <w:p w14:paraId="27CABADB" w14:textId="4176EC39" w:rsidR="00771D32" w:rsidRPr="00B940A1" w:rsidRDefault="00742785" w:rsidP="00B03585">
      <w:pPr>
        <w:pStyle w:val="BodyText"/>
        <w:numPr>
          <w:ilvl w:val="0"/>
          <w:numId w:val="25"/>
        </w:numPr>
        <w:rPr>
          <w:rFonts w:ascii="Open Sans" w:hAnsi="Open Sans" w:cs="Open Sans"/>
          <w:b/>
        </w:rPr>
      </w:pPr>
      <w:r>
        <w:rPr>
          <w:rFonts w:ascii="Open Sans" w:hAnsi="Open Sans" w:cs="Open Sans"/>
          <w:bCs/>
        </w:rPr>
        <w:t xml:space="preserve">Develop and embed co-production opportunities within One25 </w:t>
      </w:r>
      <w:r w:rsidR="00B940A1">
        <w:rPr>
          <w:rFonts w:ascii="Open Sans" w:hAnsi="Open Sans" w:cs="Open Sans"/>
          <w:bCs/>
        </w:rPr>
        <w:t xml:space="preserve">to improve services for women who street sex work. </w:t>
      </w:r>
    </w:p>
    <w:p w14:paraId="641E3AC1" w14:textId="7739E460" w:rsidR="00B940A1" w:rsidRPr="00483A55" w:rsidRDefault="00B940A1" w:rsidP="00B03585">
      <w:pPr>
        <w:pStyle w:val="BodyText"/>
        <w:numPr>
          <w:ilvl w:val="0"/>
          <w:numId w:val="25"/>
        </w:numPr>
        <w:rPr>
          <w:rFonts w:ascii="Open Sans" w:hAnsi="Open Sans" w:cs="Open Sans"/>
          <w:b/>
        </w:rPr>
      </w:pPr>
      <w:r>
        <w:rPr>
          <w:rFonts w:ascii="Open Sans" w:hAnsi="Open Sans" w:cs="Open Sans"/>
          <w:bCs/>
        </w:rPr>
        <w:t>To support</w:t>
      </w:r>
      <w:r w:rsidR="00830F9F">
        <w:rPr>
          <w:rFonts w:ascii="Open Sans" w:hAnsi="Open Sans" w:cs="Open Sans"/>
          <w:bCs/>
        </w:rPr>
        <w:t xml:space="preserve"> the</w:t>
      </w:r>
      <w:r>
        <w:rPr>
          <w:rFonts w:ascii="Open Sans" w:hAnsi="Open Sans" w:cs="Open Sans"/>
          <w:bCs/>
        </w:rPr>
        <w:t xml:space="preserve"> fortnightly </w:t>
      </w:r>
      <w:r w:rsidR="00830F9F">
        <w:rPr>
          <w:rFonts w:ascii="Open Sans" w:hAnsi="Open Sans" w:cs="Open Sans"/>
          <w:bCs/>
        </w:rPr>
        <w:t xml:space="preserve">meeting of </w:t>
      </w:r>
      <w:r>
        <w:rPr>
          <w:rFonts w:ascii="Open Sans" w:hAnsi="Open Sans" w:cs="Open Sans"/>
          <w:bCs/>
        </w:rPr>
        <w:t xml:space="preserve">Bridging Gaps, </w:t>
      </w:r>
      <w:r w:rsidR="008946CD">
        <w:rPr>
          <w:rFonts w:ascii="Open Sans" w:hAnsi="Open Sans" w:cs="Open Sans"/>
          <w:bCs/>
        </w:rPr>
        <w:t>a group of women w</w:t>
      </w:r>
      <w:r w:rsidR="00C261FD">
        <w:rPr>
          <w:rFonts w:ascii="Open Sans" w:hAnsi="Open Sans" w:cs="Open Sans"/>
          <w:bCs/>
        </w:rPr>
        <w:t>ho have experienced multiple dis</w:t>
      </w:r>
      <w:r w:rsidR="00830F9F">
        <w:rPr>
          <w:rFonts w:ascii="Open Sans" w:hAnsi="Open Sans" w:cs="Open Sans"/>
          <w:bCs/>
        </w:rPr>
        <w:t>advantage</w:t>
      </w:r>
      <w:r w:rsidR="00871CF3">
        <w:rPr>
          <w:rFonts w:ascii="Open Sans" w:hAnsi="Open Sans" w:cs="Open Sans"/>
          <w:bCs/>
        </w:rPr>
        <w:t>s that aim to improve trauma informed access to services</w:t>
      </w:r>
      <w:r w:rsidR="00483A55">
        <w:rPr>
          <w:rFonts w:ascii="Open Sans" w:hAnsi="Open Sans" w:cs="Open Sans"/>
          <w:bCs/>
        </w:rPr>
        <w:t xml:space="preserve">. </w:t>
      </w:r>
    </w:p>
    <w:p w14:paraId="77AB4C65" w14:textId="084EBBA7" w:rsidR="00483A55" w:rsidRPr="00552F4F" w:rsidRDefault="00483A55" w:rsidP="00B03585">
      <w:pPr>
        <w:pStyle w:val="BodyText"/>
        <w:numPr>
          <w:ilvl w:val="0"/>
          <w:numId w:val="25"/>
        </w:numPr>
        <w:rPr>
          <w:rFonts w:ascii="Open Sans" w:hAnsi="Open Sans" w:cs="Open Sans"/>
          <w:b/>
        </w:rPr>
      </w:pPr>
      <w:r>
        <w:rPr>
          <w:rFonts w:ascii="Open Sans" w:hAnsi="Open Sans" w:cs="Open Sans"/>
          <w:bCs/>
        </w:rPr>
        <w:t xml:space="preserve">To support all members of Bridging Gaps, from their inductions </w:t>
      </w:r>
      <w:r w:rsidR="00552F4F">
        <w:rPr>
          <w:rFonts w:ascii="Open Sans" w:hAnsi="Open Sans" w:cs="Open Sans"/>
          <w:bCs/>
        </w:rPr>
        <w:t>to</w:t>
      </w:r>
      <w:r>
        <w:rPr>
          <w:rFonts w:ascii="Open Sans" w:hAnsi="Open Sans" w:cs="Open Sans"/>
          <w:bCs/>
        </w:rPr>
        <w:t xml:space="preserve"> tailored 1:1 support </w:t>
      </w:r>
      <w:r w:rsidR="00552F4F">
        <w:rPr>
          <w:rFonts w:ascii="Open Sans" w:hAnsi="Open Sans" w:cs="Open Sans"/>
          <w:bCs/>
        </w:rPr>
        <w:t xml:space="preserve">for members which includes signposting to new opportunities for development. </w:t>
      </w:r>
    </w:p>
    <w:p w14:paraId="3C3FE23E" w14:textId="7A324087" w:rsidR="00552F4F" w:rsidRPr="00552F4F" w:rsidRDefault="00552F4F" w:rsidP="00B03585">
      <w:pPr>
        <w:pStyle w:val="BodyText"/>
        <w:numPr>
          <w:ilvl w:val="0"/>
          <w:numId w:val="25"/>
        </w:numPr>
        <w:rPr>
          <w:rFonts w:ascii="Open Sans" w:hAnsi="Open Sans" w:cs="Open Sans"/>
          <w:b/>
        </w:rPr>
      </w:pPr>
      <w:r>
        <w:rPr>
          <w:rFonts w:ascii="Open Sans" w:hAnsi="Open Sans" w:cs="Open Sans"/>
          <w:bCs/>
        </w:rPr>
        <w:t xml:space="preserve">To link it with the co-production work happening in other organizations to guide best practice at One25. </w:t>
      </w:r>
    </w:p>
    <w:p w14:paraId="2DC4A70C" w14:textId="13F44AC2" w:rsidR="00552F4F" w:rsidRPr="003F4650" w:rsidRDefault="00552F4F" w:rsidP="00B03585">
      <w:pPr>
        <w:pStyle w:val="BodyText"/>
        <w:numPr>
          <w:ilvl w:val="0"/>
          <w:numId w:val="25"/>
        </w:numPr>
        <w:rPr>
          <w:rFonts w:ascii="Open Sans" w:hAnsi="Open Sans" w:cs="Open Sans"/>
          <w:b/>
        </w:rPr>
      </w:pPr>
      <w:r>
        <w:rPr>
          <w:rFonts w:ascii="Open Sans" w:hAnsi="Open Sans" w:cs="Open Sans"/>
          <w:bCs/>
        </w:rPr>
        <w:t xml:space="preserve">To feedback the work and impact of Bridging Gaps and other </w:t>
      </w:r>
      <w:r w:rsidR="00EF3C17">
        <w:rPr>
          <w:rFonts w:ascii="Open Sans" w:hAnsi="Open Sans" w:cs="Open Sans"/>
          <w:bCs/>
        </w:rPr>
        <w:t xml:space="preserve">co-production opportunities across the </w:t>
      </w:r>
      <w:proofErr w:type="spellStart"/>
      <w:r w:rsidR="00EF3C17">
        <w:rPr>
          <w:rFonts w:ascii="Open Sans" w:hAnsi="Open Sans" w:cs="Open Sans"/>
          <w:bCs/>
        </w:rPr>
        <w:t>organisation</w:t>
      </w:r>
      <w:proofErr w:type="spellEnd"/>
      <w:r w:rsidR="00EF3C17">
        <w:rPr>
          <w:rFonts w:ascii="Open Sans" w:hAnsi="Open Sans" w:cs="Open Sans"/>
          <w:bCs/>
        </w:rPr>
        <w:t xml:space="preserve">. </w:t>
      </w:r>
    </w:p>
    <w:p w14:paraId="276F371B" w14:textId="77777777" w:rsidR="00771D32" w:rsidRPr="003F4650" w:rsidRDefault="00771D32" w:rsidP="00B03585">
      <w:pPr>
        <w:pStyle w:val="BodyText"/>
        <w:ind w:left="0" w:firstLine="0"/>
        <w:rPr>
          <w:rFonts w:ascii="Open Sans" w:hAnsi="Open Sans" w:cs="Open Sans"/>
          <w:b/>
        </w:rPr>
      </w:pPr>
    </w:p>
    <w:p w14:paraId="0A7F5126" w14:textId="0B4C90A8" w:rsidR="0058282A" w:rsidRPr="003F4650" w:rsidRDefault="00733531" w:rsidP="00B03585">
      <w:pPr>
        <w:pStyle w:val="BodyText"/>
        <w:ind w:left="0" w:firstLine="0"/>
        <w:rPr>
          <w:rFonts w:ascii="Open Sans" w:hAnsi="Open Sans" w:cs="Open Sans"/>
          <w:b/>
          <w:bCs/>
        </w:rPr>
      </w:pPr>
      <w:r w:rsidRPr="003F4650">
        <w:rPr>
          <w:rFonts w:ascii="Open Sans" w:hAnsi="Open Sans" w:cs="Open Sans"/>
          <w:b/>
          <w:bCs/>
        </w:rPr>
        <w:t>Person Specification</w:t>
      </w:r>
      <w:r w:rsidR="00324B2B" w:rsidRPr="003F4650">
        <w:rPr>
          <w:rFonts w:ascii="Open Sans" w:hAnsi="Open Sans" w:cs="Open Sans"/>
          <w:b/>
          <w:bCs/>
        </w:rPr>
        <w:t xml:space="preserve"> </w:t>
      </w:r>
    </w:p>
    <w:p w14:paraId="504B867E" w14:textId="77777777" w:rsidR="00721B71" w:rsidRDefault="00722A14" w:rsidP="000C56A0">
      <w:pPr>
        <w:pStyle w:val="BodyText"/>
        <w:numPr>
          <w:ilvl w:val="0"/>
          <w:numId w:val="26"/>
        </w:numPr>
        <w:rPr>
          <w:rFonts w:ascii="Open Sans" w:hAnsi="Open Sans" w:cs="Open Sans"/>
          <w:bCs/>
        </w:rPr>
      </w:pPr>
      <w:r w:rsidRPr="003F4650">
        <w:rPr>
          <w:rFonts w:ascii="Open Sans" w:hAnsi="Open Sans" w:cs="Open Sans"/>
          <w:bCs/>
        </w:rPr>
        <w:t xml:space="preserve">Able and willing to operate in line with One25’s core values: Compassion – we care. Justice – we fight for change. Learning – we grow together. </w:t>
      </w:r>
    </w:p>
    <w:p w14:paraId="1298FB49" w14:textId="11ECE44F" w:rsidR="00755A37" w:rsidRPr="00755A37" w:rsidRDefault="00755A37" w:rsidP="00755A37">
      <w:pPr>
        <w:pStyle w:val="BodyText"/>
        <w:numPr>
          <w:ilvl w:val="0"/>
          <w:numId w:val="26"/>
        </w:numPr>
        <w:rPr>
          <w:rFonts w:ascii="Open Sans" w:hAnsi="Open Sans" w:cs="Open Sans"/>
          <w:bCs/>
        </w:rPr>
      </w:pPr>
      <w:r>
        <w:rPr>
          <w:rFonts w:ascii="Open Sans" w:hAnsi="Open Sans" w:cs="Open Sans"/>
        </w:rPr>
        <w:t>Understanding and passion for co-production and the benefits it brings.</w:t>
      </w:r>
    </w:p>
    <w:p w14:paraId="295706D5" w14:textId="38C79B0B" w:rsidR="00755A37" w:rsidRPr="00BF6EFF" w:rsidRDefault="00BF6EFF" w:rsidP="00755A37">
      <w:pPr>
        <w:pStyle w:val="BodyText"/>
        <w:numPr>
          <w:ilvl w:val="0"/>
          <w:numId w:val="26"/>
        </w:numPr>
        <w:rPr>
          <w:rFonts w:ascii="Open Sans" w:hAnsi="Open Sans" w:cs="Open Sans"/>
          <w:bCs/>
        </w:rPr>
      </w:pPr>
      <w:r>
        <w:rPr>
          <w:rFonts w:ascii="Open Sans" w:hAnsi="Open Sans" w:cs="Open Sans"/>
        </w:rPr>
        <w:t>Understanding of complex trauma and the importance of trauma responsive services.</w:t>
      </w:r>
    </w:p>
    <w:p w14:paraId="76296324" w14:textId="3F52D41B" w:rsidR="00BF6EFF" w:rsidRDefault="00BF6EFF" w:rsidP="00755A37">
      <w:pPr>
        <w:pStyle w:val="BodyText"/>
        <w:numPr>
          <w:ilvl w:val="0"/>
          <w:numId w:val="26"/>
        </w:numPr>
        <w:rPr>
          <w:rFonts w:ascii="Open Sans" w:hAnsi="Open Sans" w:cs="Open Sans"/>
          <w:bCs/>
        </w:rPr>
      </w:pPr>
      <w:r>
        <w:rPr>
          <w:rFonts w:ascii="Open Sans" w:hAnsi="Open Sans" w:cs="Open Sans"/>
        </w:rPr>
        <w:t>Understanding of the experience</w:t>
      </w:r>
      <w:r w:rsidR="00B166C3">
        <w:rPr>
          <w:rFonts w:ascii="Open Sans" w:hAnsi="Open Sans" w:cs="Open Sans"/>
        </w:rPr>
        <w:t>s</w:t>
      </w:r>
      <w:r>
        <w:rPr>
          <w:rFonts w:ascii="Open Sans" w:hAnsi="Open Sans" w:cs="Open Sans"/>
        </w:rPr>
        <w:t xml:space="preserve"> of women who street sex work. </w:t>
      </w:r>
    </w:p>
    <w:p w14:paraId="34980260" w14:textId="1CFF8B8A" w:rsidR="00A31303" w:rsidRPr="00755A37" w:rsidRDefault="00A31303" w:rsidP="00755A37">
      <w:pPr>
        <w:pStyle w:val="BodyText"/>
        <w:numPr>
          <w:ilvl w:val="0"/>
          <w:numId w:val="26"/>
        </w:numPr>
        <w:rPr>
          <w:rFonts w:ascii="Open Sans" w:hAnsi="Open Sans" w:cs="Open Sans"/>
          <w:bCs/>
        </w:rPr>
      </w:pPr>
      <w:r w:rsidRPr="00755A37">
        <w:rPr>
          <w:rFonts w:ascii="Open Sans" w:hAnsi="Open Sans" w:cs="Open Sans"/>
          <w:bCs/>
        </w:rPr>
        <w:t>Good understanding of GDPR, data protection, boundaries and confidentiality</w:t>
      </w:r>
    </w:p>
    <w:p w14:paraId="31B3128B" w14:textId="30CBB2E5" w:rsidR="00A85A62" w:rsidRPr="0060328E" w:rsidRDefault="00BF6EFF" w:rsidP="00A85A62">
      <w:pPr>
        <w:pStyle w:val="BodyText"/>
        <w:numPr>
          <w:ilvl w:val="0"/>
          <w:numId w:val="26"/>
        </w:numPr>
        <w:rPr>
          <w:rFonts w:ascii="Open Sans" w:hAnsi="Open Sans" w:cs="Open Sans"/>
        </w:rPr>
      </w:pPr>
      <w:r>
        <w:rPr>
          <w:rFonts w:ascii="Open Sans" w:hAnsi="Open Sans" w:cs="Open Sans"/>
          <w:bCs/>
        </w:rPr>
        <w:t>High level of communication skills</w:t>
      </w:r>
      <w:r w:rsidR="00A85A62">
        <w:rPr>
          <w:rFonts w:ascii="Open Sans" w:hAnsi="Open Sans" w:cs="Open Sans"/>
          <w:bCs/>
        </w:rPr>
        <w:t xml:space="preserve"> and able to connect with people </w:t>
      </w:r>
      <w:r w:rsidR="003A548C">
        <w:rPr>
          <w:rFonts w:ascii="Open Sans" w:hAnsi="Open Sans" w:cs="Open Sans"/>
          <w:bCs/>
        </w:rPr>
        <w:t xml:space="preserve">who have </w:t>
      </w:r>
      <w:r w:rsidR="0060328E">
        <w:rPr>
          <w:rFonts w:ascii="Open Sans" w:hAnsi="Open Sans" w:cs="Open Sans"/>
          <w:bCs/>
        </w:rPr>
        <w:t xml:space="preserve">their own unique experiences and backgrounds, as well as external partners. </w:t>
      </w:r>
    </w:p>
    <w:p w14:paraId="20244EA7" w14:textId="1538D2AD" w:rsidR="0060328E" w:rsidRPr="003F4650" w:rsidRDefault="0060328E" w:rsidP="00A85A62">
      <w:pPr>
        <w:pStyle w:val="BodyText"/>
        <w:numPr>
          <w:ilvl w:val="0"/>
          <w:numId w:val="26"/>
        </w:numPr>
        <w:rPr>
          <w:rFonts w:ascii="Open Sans" w:hAnsi="Open Sans" w:cs="Open Sans"/>
        </w:rPr>
      </w:pPr>
      <w:r>
        <w:rPr>
          <w:rFonts w:ascii="Open Sans" w:hAnsi="Open Sans" w:cs="Open Sans"/>
        </w:rPr>
        <w:t xml:space="preserve">Confident in speaking to groups of people. </w:t>
      </w:r>
    </w:p>
    <w:p w14:paraId="6EDAA889" w14:textId="37446C75" w:rsidR="00C60537" w:rsidRPr="003F4650" w:rsidRDefault="00C60537" w:rsidP="000C56A0">
      <w:pPr>
        <w:pStyle w:val="BodyText"/>
        <w:numPr>
          <w:ilvl w:val="0"/>
          <w:numId w:val="26"/>
        </w:numPr>
        <w:rPr>
          <w:rFonts w:ascii="Open Sans" w:hAnsi="Open Sans" w:cs="Open Sans"/>
        </w:rPr>
      </w:pPr>
      <w:r w:rsidRPr="003F4650">
        <w:rPr>
          <w:rFonts w:ascii="Open Sans" w:hAnsi="Open Sans" w:cs="Open Sans"/>
        </w:rPr>
        <w:t>Good numeracy</w:t>
      </w:r>
      <w:r w:rsidR="0060328E">
        <w:rPr>
          <w:rFonts w:ascii="Open Sans" w:hAnsi="Open Sans" w:cs="Open Sans"/>
        </w:rPr>
        <w:t xml:space="preserve"> and literacy skills. </w:t>
      </w:r>
    </w:p>
    <w:p w14:paraId="4A297EF0" w14:textId="724E3D2B" w:rsidR="0080508E" w:rsidRPr="003F4650" w:rsidRDefault="0080508E" w:rsidP="000C56A0">
      <w:pPr>
        <w:pStyle w:val="BodyText"/>
        <w:numPr>
          <w:ilvl w:val="0"/>
          <w:numId w:val="26"/>
        </w:numPr>
        <w:rPr>
          <w:rFonts w:ascii="Open Sans" w:hAnsi="Open Sans" w:cs="Open Sans"/>
          <w:bCs/>
        </w:rPr>
      </w:pPr>
      <w:r w:rsidRPr="003F4650">
        <w:rPr>
          <w:rFonts w:ascii="Open Sans" w:hAnsi="Open Sans" w:cs="Open Sans"/>
          <w:bCs/>
        </w:rPr>
        <w:t>Proficient</w:t>
      </w:r>
      <w:r w:rsidR="0089119E" w:rsidRPr="003F4650">
        <w:rPr>
          <w:rFonts w:ascii="Open Sans" w:hAnsi="Open Sans" w:cs="Open Sans"/>
          <w:bCs/>
        </w:rPr>
        <w:t xml:space="preserve"> knowledge</w:t>
      </w:r>
      <w:r w:rsidR="00E43D7C" w:rsidRPr="003F4650">
        <w:rPr>
          <w:rFonts w:ascii="Open Sans" w:hAnsi="Open Sans" w:cs="Open Sans"/>
          <w:bCs/>
        </w:rPr>
        <w:t xml:space="preserve"> and ability</w:t>
      </w:r>
      <w:r w:rsidRPr="003F4650">
        <w:rPr>
          <w:rFonts w:ascii="Open Sans" w:hAnsi="Open Sans" w:cs="Open Sans"/>
          <w:bCs/>
        </w:rPr>
        <w:t xml:space="preserve"> in using IT systems including Microsoft 365 (Word, Outlook, Excel, PowerPoint, Teams) and </w:t>
      </w:r>
      <w:r w:rsidR="0060328E">
        <w:rPr>
          <w:rFonts w:ascii="Open Sans" w:hAnsi="Open Sans" w:cs="Open Sans"/>
          <w:bCs/>
        </w:rPr>
        <w:t xml:space="preserve">confident in using case management systems. </w:t>
      </w:r>
    </w:p>
    <w:p w14:paraId="3115BF6B" w14:textId="77777777" w:rsidR="00C60537" w:rsidRPr="003F4650" w:rsidRDefault="00C60537" w:rsidP="000C56A0">
      <w:pPr>
        <w:pStyle w:val="BodyText"/>
        <w:numPr>
          <w:ilvl w:val="0"/>
          <w:numId w:val="26"/>
        </w:numPr>
        <w:rPr>
          <w:rFonts w:ascii="Open Sans" w:hAnsi="Open Sans" w:cs="Open Sans"/>
        </w:rPr>
      </w:pPr>
      <w:r w:rsidRPr="003F4650">
        <w:rPr>
          <w:rFonts w:ascii="Open Sans" w:hAnsi="Open Sans" w:cs="Open Sans"/>
        </w:rPr>
        <w:t>Excellent organisation skills, able to manage multiple priorities and projects.</w:t>
      </w:r>
    </w:p>
    <w:p w14:paraId="58FFF02C" w14:textId="77777777" w:rsidR="00954479" w:rsidRPr="003F4650" w:rsidRDefault="00954479" w:rsidP="000C56A0">
      <w:pPr>
        <w:pStyle w:val="BodyText"/>
        <w:numPr>
          <w:ilvl w:val="0"/>
          <w:numId w:val="26"/>
        </w:numPr>
        <w:rPr>
          <w:rFonts w:ascii="Open Sans" w:hAnsi="Open Sans" w:cs="Open Sans"/>
        </w:rPr>
      </w:pPr>
      <w:r w:rsidRPr="003F4650">
        <w:rPr>
          <w:rFonts w:ascii="Open Sans" w:hAnsi="Open Sans" w:cs="Open Sans"/>
        </w:rPr>
        <w:t>Flexible, pro-active with a can-do approach to problem-solving.</w:t>
      </w:r>
    </w:p>
    <w:p w14:paraId="7406CDA4" w14:textId="41267C4F" w:rsidR="00954479" w:rsidRPr="003F4650" w:rsidRDefault="00954479" w:rsidP="000C56A0">
      <w:pPr>
        <w:pStyle w:val="BodyText"/>
        <w:numPr>
          <w:ilvl w:val="0"/>
          <w:numId w:val="26"/>
        </w:numPr>
        <w:rPr>
          <w:rFonts w:ascii="Open Sans" w:hAnsi="Open Sans" w:cs="Open Sans"/>
        </w:rPr>
      </w:pPr>
      <w:r w:rsidRPr="003F4650">
        <w:rPr>
          <w:rFonts w:ascii="Open Sans" w:hAnsi="Open Sans" w:cs="Open Sans"/>
        </w:rPr>
        <w:t>Flexibility and willingness to work outside usual hours when required</w:t>
      </w:r>
    </w:p>
    <w:p w14:paraId="29F6394D" w14:textId="525E7273" w:rsidR="00A94ADF" w:rsidRPr="00A94ADF" w:rsidRDefault="00A94ADF" w:rsidP="00F564D2">
      <w:pPr>
        <w:spacing w:before="240" w:after="240" w:line="276" w:lineRule="auto"/>
        <w:rPr>
          <w:rFonts w:ascii="Open Sans" w:hAnsi="Open Sans" w:cs="Open Sans"/>
        </w:rPr>
      </w:pPr>
    </w:p>
    <w:sectPr w:rsidR="00A94ADF" w:rsidRPr="00A94ADF" w:rsidSect="000C56A0">
      <w:footerReference w:type="default" r:id="rId12"/>
      <w:pgSz w:w="12240" w:h="15840"/>
      <w:pgMar w:top="993" w:right="1183"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A37E" w14:textId="77777777" w:rsidR="00532486" w:rsidRDefault="00532486" w:rsidP="00377AE0">
      <w:pPr>
        <w:spacing w:after="0" w:line="240" w:lineRule="auto"/>
      </w:pPr>
      <w:r>
        <w:separator/>
      </w:r>
    </w:p>
  </w:endnote>
  <w:endnote w:type="continuationSeparator" w:id="0">
    <w:p w14:paraId="6EE7DD25" w14:textId="77777777" w:rsidR="00532486" w:rsidRDefault="00532486" w:rsidP="0037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692131"/>
      <w:docPartObj>
        <w:docPartGallery w:val="Page Numbers (Bottom of Page)"/>
        <w:docPartUnique/>
      </w:docPartObj>
    </w:sdtPr>
    <w:sdtContent>
      <w:sdt>
        <w:sdtPr>
          <w:id w:val="-1769616900"/>
          <w:docPartObj>
            <w:docPartGallery w:val="Page Numbers (Top of Page)"/>
            <w:docPartUnique/>
          </w:docPartObj>
        </w:sdtPr>
        <w:sdtContent>
          <w:p w14:paraId="670ADC5C" w14:textId="77777777" w:rsidR="009A0996" w:rsidRDefault="009A09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1D3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1D32">
              <w:rPr>
                <w:b/>
                <w:bCs/>
                <w:noProof/>
              </w:rPr>
              <w:t>6</w:t>
            </w:r>
            <w:r>
              <w:rPr>
                <w:b/>
                <w:bCs/>
                <w:sz w:val="24"/>
                <w:szCs w:val="24"/>
              </w:rPr>
              <w:fldChar w:fldCharType="end"/>
            </w:r>
          </w:p>
        </w:sdtContent>
      </w:sdt>
    </w:sdtContent>
  </w:sdt>
  <w:p w14:paraId="2B3B1AE1" w14:textId="77777777" w:rsidR="000C56A0" w:rsidRPr="000C56A0" w:rsidRDefault="000C56A0" w:rsidP="000C56A0">
    <w:pPr>
      <w:pStyle w:val="Footer"/>
      <w:rPr>
        <w:rFonts w:ascii="Open Sans" w:hAnsi="Open Sans" w:cs="Open Sans"/>
        <w:sz w:val="18"/>
        <w:szCs w:val="18"/>
      </w:rPr>
    </w:pPr>
    <w:r w:rsidRPr="000C56A0">
      <w:rPr>
        <w:rFonts w:ascii="Open Sans" w:hAnsi="Open Sans" w:cs="Open Sans"/>
        <w:sz w:val="18"/>
        <w:szCs w:val="18"/>
      </w:rPr>
      <w:t xml:space="preserve">Please note: This is a simplified version of the job description for this role. The full and detailed version of the job description will be shared with you ahead of interview if you are shortlisted. You may request the full job description earlier than this if you would like to by emailing jobs@one25.org.uk. </w:t>
    </w:r>
  </w:p>
  <w:p w14:paraId="26B4A55E" w14:textId="77777777" w:rsidR="00377AE0" w:rsidRPr="00377AE0" w:rsidRDefault="00377A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F002" w14:textId="77777777" w:rsidR="00532486" w:rsidRDefault="00532486" w:rsidP="00377AE0">
      <w:pPr>
        <w:spacing w:after="0" w:line="240" w:lineRule="auto"/>
      </w:pPr>
      <w:r>
        <w:separator/>
      </w:r>
    </w:p>
  </w:footnote>
  <w:footnote w:type="continuationSeparator" w:id="0">
    <w:p w14:paraId="5B63C220" w14:textId="77777777" w:rsidR="00532486" w:rsidRDefault="00532486" w:rsidP="0037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99A"/>
    <w:multiLevelType w:val="hybridMultilevel"/>
    <w:tmpl w:val="590A5BE0"/>
    <w:lvl w:ilvl="0" w:tplc="2CBEBD24">
      <w:start w:val="1"/>
      <w:numFmt w:val="decimal"/>
      <w:lvlText w:val="%1."/>
      <w:lvlJc w:val="left"/>
      <w:pPr>
        <w:ind w:left="720" w:hanging="360"/>
      </w:pPr>
      <w:rPr>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B2EF0"/>
    <w:multiLevelType w:val="hybridMultilevel"/>
    <w:tmpl w:val="F5B2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B6132"/>
    <w:multiLevelType w:val="hybridMultilevel"/>
    <w:tmpl w:val="274C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75CC9"/>
    <w:multiLevelType w:val="hybridMultilevel"/>
    <w:tmpl w:val="793E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F1589"/>
    <w:multiLevelType w:val="hybridMultilevel"/>
    <w:tmpl w:val="0FBACEDC"/>
    <w:lvl w:ilvl="0" w:tplc="16541668">
      <w:start w:val="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D4480"/>
    <w:multiLevelType w:val="hybridMultilevel"/>
    <w:tmpl w:val="454AA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16309"/>
    <w:multiLevelType w:val="hybridMultilevel"/>
    <w:tmpl w:val="1FA08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3226A"/>
    <w:multiLevelType w:val="hybridMultilevel"/>
    <w:tmpl w:val="C2166604"/>
    <w:lvl w:ilvl="0" w:tplc="0166E6AA">
      <w:start w:val="1"/>
      <w:numFmt w:val="bullet"/>
      <w:pStyle w:val="Answerbullets"/>
      <w:lvlText w:val=""/>
      <w:lvlJc w:val="left"/>
      <w:pPr>
        <w:tabs>
          <w:tab w:val="num" w:pos="720"/>
        </w:tabs>
        <w:ind w:left="720" w:hanging="360"/>
      </w:pPr>
      <w:rPr>
        <w:rFonts w:ascii="Symbol" w:hAnsi="Symbol" w:hint="default"/>
        <w:color w:val="006D3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621B9"/>
    <w:multiLevelType w:val="hybridMultilevel"/>
    <w:tmpl w:val="FAAE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F13075"/>
    <w:multiLevelType w:val="hybridMultilevel"/>
    <w:tmpl w:val="590A5BE0"/>
    <w:lvl w:ilvl="0" w:tplc="2CBEBD24">
      <w:start w:val="1"/>
      <w:numFmt w:val="decimal"/>
      <w:lvlText w:val="%1."/>
      <w:lvlJc w:val="left"/>
      <w:pPr>
        <w:ind w:left="720" w:hanging="360"/>
      </w:pPr>
      <w:rPr>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A074C"/>
    <w:multiLevelType w:val="hybridMultilevel"/>
    <w:tmpl w:val="4FB0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55D18"/>
    <w:multiLevelType w:val="hybridMultilevel"/>
    <w:tmpl w:val="4470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147DC"/>
    <w:multiLevelType w:val="hybridMultilevel"/>
    <w:tmpl w:val="786A12B0"/>
    <w:lvl w:ilvl="0" w:tplc="473AEAE2">
      <w:numFmt w:val="bullet"/>
      <w:lvlText w:val=""/>
      <w:lvlJc w:val="left"/>
      <w:pPr>
        <w:ind w:left="1080" w:hanging="360"/>
      </w:pPr>
      <w:rPr>
        <w:rFonts w:ascii="Symbol" w:eastAsia="Lucida Sans" w:hAnsi="Symbol"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5C541E"/>
    <w:multiLevelType w:val="hybridMultilevel"/>
    <w:tmpl w:val="C2DA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75E9B"/>
    <w:multiLevelType w:val="hybridMultilevel"/>
    <w:tmpl w:val="5F581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C26AA"/>
    <w:multiLevelType w:val="hybridMultilevel"/>
    <w:tmpl w:val="F4E2135A"/>
    <w:lvl w:ilvl="0" w:tplc="5928A740">
      <w:start w:val="8"/>
      <w:numFmt w:val="bullet"/>
      <w:lvlText w:val=""/>
      <w:lvlJc w:val="left"/>
      <w:pPr>
        <w:ind w:left="1080" w:hanging="360"/>
      </w:pPr>
      <w:rPr>
        <w:rFonts w:ascii="Symbol" w:eastAsia="Times New Roman" w:hAnsi="Symbol"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CF244E"/>
    <w:multiLevelType w:val="hybridMultilevel"/>
    <w:tmpl w:val="0B72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A5D91"/>
    <w:multiLevelType w:val="hybridMultilevel"/>
    <w:tmpl w:val="764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05D56"/>
    <w:multiLevelType w:val="hybridMultilevel"/>
    <w:tmpl w:val="D8BC2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006E88"/>
    <w:multiLevelType w:val="hybridMultilevel"/>
    <w:tmpl w:val="5246D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F4BE6"/>
    <w:multiLevelType w:val="hybridMultilevel"/>
    <w:tmpl w:val="263C4BBA"/>
    <w:lvl w:ilvl="0" w:tplc="47E0ABD8">
      <w:numFmt w:val="bullet"/>
      <w:lvlText w:val=""/>
      <w:lvlJc w:val="left"/>
      <w:pPr>
        <w:ind w:left="833" w:hanging="360"/>
      </w:pPr>
      <w:rPr>
        <w:rFonts w:ascii="Symbol" w:eastAsia="Symbol" w:hAnsi="Symbol" w:cs="Symbol" w:hint="default"/>
        <w:w w:val="100"/>
        <w:sz w:val="22"/>
        <w:szCs w:val="22"/>
        <w:lang w:val="en-US" w:eastAsia="en-US" w:bidi="en-US"/>
      </w:rPr>
    </w:lvl>
    <w:lvl w:ilvl="1" w:tplc="19762166">
      <w:numFmt w:val="bullet"/>
      <w:lvlText w:val="•"/>
      <w:lvlJc w:val="left"/>
      <w:pPr>
        <w:ind w:left="1737" w:hanging="360"/>
      </w:pPr>
      <w:rPr>
        <w:rFonts w:hint="default"/>
        <w:lang w:val="en-US" w:eastAsia="en-US" w:bidi="en-US"/>
      </w:rPr>
    </w:lvl>
    <w:lvl w:ilvl="2" w:tplc="9C5E4806">
      <w:numFmt w:val="bullet"/>
      <w:lvlText w:val="•"/>
      <w:lvlJc w:val="left"/>
      <w:pPr>
        <w:ind w:left="2634" w:hanging="360"/>
      </w:pPr>
      <w:rPr>
        <w:rFonts w:hint="default"/>
        <w:lang w:val="en-US" w:eastAsia="en-US" w:bidi="en-US"/>
      </w:rPr>
    </w:lvl>
    <w:lvl w:ilvl="3" w:tplc="64161056">
      <w:numFmt w:val="bullet"/>
      <w:lvlText w:val="•"/>
      <w:lvlJc w:val="left"/>
      <w:pPr>
        <w:ind w:left="3531" w:hanging="360"/>
      </w:pPr>
      <w:rPr>
        <w:rFonts w:hint="default"/>
        <w:lang w:val="en-US" w:eastAsia="en-US" w:bidi="en-US"/>
      </w:rPr>
    </w:lvl>
    <w:lvl w:ilvl="4" w:tplc="081686F4">
      <w:numFmt w:val="bullet"/>
      <w:lvlText w:val="•"/>
      <w:lvlJc w:val="left"/>
      <w:pPr>
        <w:ind w:left="4428" w:hanging="360"/>
      </w:pPr>
      <w:rPr>
        <w:rFonts w:hint="default"/>
        <w:lang w:val="en-US" w:eastAsia="en-US" w:bidi="en-US"/>
      </w:rPr>
    </w:lvl>
    <w:lvl w:ilvl="5" w:tplc="9EB4FC74">
      <w:numFmt w:val="bullet"/>
      <w:lvlText w:val="•"/>
      <w:lvlJc w:val="left"/>
      <w:pPr>
        <w:ind w:left="5325" w:hanging="360"/>
      </w:pPr>
      <w:rPr>
        <w:rFonts w:hint="default"/>
        <w:lang w:val="en-US" w:eastAsia="en-US" w:bidi="en-US"/>
      </w:rPr>
    </w:lvl>
    <w:lvl w:ilvl="6" w:tplc="78B08030">
      <w:numFmt w:val="bullet"/>
      <w:lvlText w:val="•"/>
      <w:lvlJc w:val="left"/>
      <w:pPr>
        <w:ind w:left="6222" w:hanging="360"/>
      </w:pPr>
      <w:rPr>
        <w:rFonts w:hint="default"/>
        <w:lang w:val="en-US" w:eastAsia="en-US" w:bidi="en-US"/>
      </w:rPr>
    </w:lvl>
    <w:lvl w:ilvl="7" w:tplc="4F9A1E20">
      <w:numFmt w:val="bullet"/>
      <w:lvlText w:val="•"/>
      <w:lvlJc w:val="left"/>
      <w:pPr>
        <w:ind w:left="7119" w:hanging="360"/>
      </w:pPr>
      <w:rPr>
        <w:rFonts w:hint="default"/>
        <w:lang w:val="en-US" w:eastAsia="en-US" w:bidi="en-US"/>
      </w:rPr>
    </w:lvl>
    <w:lvl w:ilvl="8" w:tplc="F9D61090">
      <w:numFmt w:val="bullet"/>
      <w:lvlText w:val="•"/>
      <w:lvlJc w:val="left"/>
      <w:pPr>
        <w:ind w:left="8016" w:hanging="360"/>
      </w:pPr>
      <w:rPr>
        <w:rFonts w:hint="default"/>
        <w:lang w:val="en-US" w:eastAsia="en-US" w:bidi="en-US"/>
      </w:rPr>
    </w:lvl>
  </w:abstractNum>
  <w:abstractNum w:abstractNumId="21" w15:restartNumberingAfterBreak="0">
    <w:nsid w:val="76CD7675"/>
    <w:multiLevelType w:val="hybridMultilevel"/>
    <w:tmpl w:val="5CA6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187696">
    <w:abstractNumId w:val="7"/>
  </w:num>
  <w:num w:numId="2" w16cid:durableId="29107559">
    <w:abstractNumId w:val="10"/>
  </w:num>
  <w:num w:numId="3" w16cid:durableId="1377122737">
    <w:abstractNumId w:val="1"/>
  </w:num>
  <w:num w:numId="4" w16cid:durableId="1362197283">
    <w:abstractNumId w:val="7"/>
  </w:num>
  <w:num w:numId="5" w16cid:durableId="1319844613">
    <w:abstractNumId w:val="7"/>
  </w:num>
  <w:num w:numId="6" w16cid:durableId="1576476406">
    <w:abstractNumId w:val="7"/>
  </w:num>
  <w:num w:numId="7" w16cid:durableId="1829709205">
    <w:abstractNumId w:val="7"/>
  </w:num>
  <w:num w:numId="8" w16cid:durableId="196739863">
    <w:abstractNumId w:val="6"/>
  </w:num>
  <w:num w:numId="9" w16cid:durableId="983696896">
    <w:abstractNumId w:val="14"/>
  </w:num>
  <w:num w:numId="10" w16cid:durableId="588730654">
    <w:abstractNumId w:val="0"/>
  </w:num>
  <w:num w:numId="11" w16cid:durableId="118184240">
    <w:abstractNumId w:val="3"/>
  </w:num>
  <w:num w:numId="12" w16cid:durableId="6104998">
    <w:abstractNumId w:val="19"/>
  </w:num>
  <w:num w:numId="13" w16cid:durableId="1213467358">
    <w:abstractNumId w:val="18"/>
  </w:num>
  <w:num w:numId="14" w16cid:durableId="1043096924">
    <w:abstractNumId w:val="9"/>
  </w:num>
  <w:num w:numId="15" w16cid:durableId="1730225863">
    <w:abstractNumId w:val="15"/>
  </w:num>
  <w:num w:numId="16" w16cid:durableId="1484811072">
    <w:abstractNumId w:val="4"/>
  </w:num>
  <w:num w:numId="17" w16cid:durableId="609050329">
    <w:abstractNumId w:val="21"/>
  </w:num>
  <w:num w:numId="18" w16cid:durableId="775640329">
    <w:abstractNumId w:val="16"/>
  </w:num>
  <w:num w:numId="19" w16cid:durableId="1994988392">
    <w:abstractNumId w:val="8"/>
  </w:num>
  <w:num w:numId="20" w16cid:durableId="1685739754">
    <w:abstractNumId w:val="12"/>
  </w:num>
  <w:num w:numId="21" w16cid:durableId="608660718">
    <w:abstractNumId w:val="13"/>
  </w:num>
  <w:num w:numId="22" w16cid:durableId="1040128139">
    <w:abstractNumId w:val="17"/>
  </w:num>
  <w:num w:numId="23" w16cid:durableId="1364096161">
    <w:abstractNumId w:val="20"/>
  </w:num>
  <w:num w:numId="24" w16cid:durableId="755133778">
    <w:abstractNumId w:val="11"/>
  </w:num>
  <w:num w:numId="25" w16cid:durableId="922448987">
    <w:abstractNumId w:val="2"/>
  </w:num>
  <w:num w:numId="26" w16cid:durableId="1833257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8C"/>
    <w:rsid w:val="00006A37"/>
    <w:rsid w:val="0001308C"/>
    <w:rsid w:val="00043C79"/>
    <w:rsid w:val="000601E7"/>
    <w:rsid w:val="00062CDE"/>
    <w:rsid w:val="00063E76"/>
    <w:rsid w:val="00075D74"/>
    <w:rsid w:val="00082702"/>
    <w:rsid w:val="00090A6B"/>
    <w:rsid w:val="00095A75"/>
    <w:rsid w:val="000963EC"/>
    <w:rsid w:val="000A0081"/>
    <w:rsid w:val="000A1722"/>
    <w:rsid w:val="000A338D"/>
    <w:rsid w:val="000B2E05"/>
    <w:rsid w:val="000B7DC8"/>
    <w:rsid w:val="000C13B5"/>
    <w:rsid w:val="000C2D67"/>
    <w:rsid w:val="000C56A0"/>
    <w:rsid w:val="000F22A2"/>
    <w:rsid w:val="000F571A"/>
    <w:rsid w:val="000F72C7"/>
    <w:rsid w:val="00104E80"/>
    <w:rsid w:val="00125F75"/>
    <w:rsid w:val="00143407"/>
    <w:rsid w:val="00152437"/>
    <w:rsid w:val="00153F50"/>
    <w:rsid w:val="0016323B"/>
    <w:rsid w:val="00177CA3"/>
    <w:rsid w:val="0019286A"/>
    <w:rsid w:val="00194B6D"/>
    <w:rsid w:val="001A7C89"/>
    <w:rsid w:val="001B3057"/>
    <w:rsid w:val="001B75E9"/>
    <w:rsid w:val="001B7E93"/>
    <w:rsid w:val="001C2D38"/>
    <w:rsid w:val="001D19B6"/>
    <w:rsid w:val="001D26EB"/>
    <w:rsid w:val="001D46A9"/>
    <w:rsid w:val="001D5E3C"/>
    <w:rsid w:val="001E03FB"/>
    <w:rsid w:val="001F2015"/>
    <w:rsid w:val="002012B0"/>
    <w:rsid w:val="002259FA"/>
    <w:rsid w:val="00240BD6"/>
    <w:rsid w:val="00244B09"/>
    <w:rsid w:val="00245785"/>
    <w:rsid w:val="0027503C"/>
    <w:rsid w:val="0028256E"/>
    <w:rsid w:val="00286990"/>
    <w:rsid w:val="002955A0"/>
    <w:rsid w:val="002975EA"/>
    <w:rsid w:val="00297C58"/>
    <w:rsid w:val="002A5948"/>
    <w:rsid w:val="002A7338"/>
    <w:rsid w:val="002E213F"/>
    <w:rsid w:val="002E4F31"/>
    <w:rsid w:val="002F0932"/>
    <w:rsid w:val="00306B29"/>
    <w:rsid w:val="00314A12"/>
    <w:rsid w:val="0031550B"/>
    <w:rsid w:val="00324B2B"/>
    <w:rsid w:val="003357EF"/>
    <w:rsid w:val="003372E4"/>
    <w:rsid w:val="003449FA"/>
    <w:rsid w:val="0035299C"/>
    <w:rsid w:val="00361045"/>
    <w:rsid w:val="00363065"/>
    <w:rsid w:val="00376B4D"/>
    <w:rsid w:val="00377AE0"/>
    <w:rsid w:val="0038598F"/>
    <w:rsid w:val="00385E21"/>
    <w:rsid w:val="00390094"/>
    <w:rsid w:val="0039753E"/>
    <w:rsid w:val="003A548C"/>
    <w:rsid w:val="003A66DC"/>
    <w:rsid w:val="003B06A8"/>
    <w:rsid w:val="003B6C3C"/>
    <w:rsid w:val="003B7332"/>
    <w:rsid w:val="003C69E7"/>
    <w:rsid w:val="003D1C93"/>
    <w:rsid w:val="003D528C"/>
    <w:rsid w:val="003D6396"/>
    <w:rsid w:val="003E3DA3"/>
    <w:rsid w:val="003E5EB1"/>
    <w:rsid w:val="003F4650"/>
    <w:rsid w:val="00406517"/>
    <w:rsid w:val="00407D9C"/>
    <w:rsid w:val="0046118D"/>
    <w:rsid w:val="0047174E"/>
    <w:rsid w:val="00471F0D"/>
    <w:rsid w:val="00475631"/>
    <w:rsid w:val="004769AC"/>
    <w:rsid w:val="00477207"/>
    <w:rsid w:val="00483A55"/>
    <w:rsid w:val="004875C0"/>
    <w:rsid w:val="00487C37"/>
    <w:rsid w:val="00493693"/>
    <w:rsid w:val="004B253A"/>
    <w:rsid w:val="004C0C81"/>
    <w:rsid w:val="004D11A1"/>
    <w:rsid w:val="004D35E7"/>
    <w:rsid w:val="004E2333"/>
    <w:rsid w:val="004E7048"/>
    <w:rsid w:val="00525554"/>
    <w:rsid w:val="00532486"/>
    <w:rsid w:val="00540C50"/>
    <w:rsid w:val="00545914"/>
    <w:rsid w:val="00546327"/>
    <w:rsid w:val="00552F4F"/>
    <w:rsid w:val="00556232"/>
    <w:rsid w:val="0057522B"/>
    <w:rsid w:val="00580E4A"/>
    <w:rsid w:val="0058282A"/>
    <w:rsid w:val="00584B74"/>
    <w:rsid w:val="00597615"/>
    <w:rsid w:val="005B25E8"/>
    <w:rsid w:val="005B4B15"/>
    <w:rsid w:val="005C6988"/>
    <w:rsid w:val="005E483F"/>
    <w:rsid w:val="005F0385"/>
    <w:rsid w:val="005F395E"/>
    <w:rsid w:val="0060006D"/>
    <w:rsid w:val="0060328E"/>
    <w:rsid w:val="00610FBF"/>
    <w:rsid w:val="0062004F"/>
    <w:rsid w:val="006212FD"/>
    <w:rsid w:val="00624C09"/>
    <w:rsid w:val="006456E3"/>
    <w:rsid w:val="006534A2"/>
    <w:rsid w:val="00670A83"/>
    <w:rsid w:val="0067100C"/>
    <w:rsid w:val="00676A07"/>
    <w:rsid w:val="00680C1C"/>
    <w:rsid w:val="006829A8"/>
    <w:rsid w:val="006857D8"/>
    <w:rsid w:val="00687339"/>
    <w:rsid w:val="00687428"/>
    <w:rsid w:val="006A0C93"/>
    <w:rsid w:val="006B10AA"/>
    <w:rsid w:val="006F0E7D"/>
    <w:rsid w:val="00700DFE"/>
    <w:rsid w:val="007025B4"/>
    <w:rsid w:val="00705DF8"/>
    <w:rsid w:val="00717135"/>
    <w:rsid w:val="00721B71"/>
    <w:rsid w:val="00722A14"/>
    <w:rsid w:val="00733531"/>
    <w:rsid w:val="007369F1"/>
    <w:rsid w:val="00742785"/>
    <w:rsid w:val="00746850"/>
    <w:rsid w:val="0075258A"/>
    <w:rsid w:val="00755A37"/>
    <w:rsid w:val="0076177E"/>
    <w:rsid w:val="00771D32"/>
    <w:rsid w:val="007725B2"/>
    <w:rsid w:val="00796AB8"/>
    <w:rsid w:val="0079713F"/>
    <w:rsid w:val="007A130C"/>
    <w:rsid w:val="007A165D"/>
    <w:rsid w:val="007A7955"/>
    <w:rsid w:val="007B102C"/>
    <w:rsid w:val="007B1547"/>
    <w:rsid w:val="007B76C5"/>
    <w:rsid w:val="007C1E30"/>
    <w:rsid w:val="007E14DB"/>
    <w:rsid w:val="007E2345"/>
    <w:rsid w:val="007E4CFC"/>
    <w:rsid w:val="007F6669"/>
    <w:rsid w:val="007F7D5C"/>
    <w:rsid w:val="0080508E"/>
    <w:rsid w:val="00811FD3"/>
    <w:rsid w:val="00814863"/>
    <w:rsid w:val="0082580B"/>
    <w:rsid w:val="00830CE1"/>
    <w:rsid w:val="00830F9F"/>
    <w:rsid w:val="00836107"/>
    <w:rsid w:val="00841065"/>
    <w:rsid w:val="00847BCE"/>
    <w:rsid w:val="00850000"/>
    <w:rsid w:val="00853295"/>
    <w:rsid w:val="008700C9"/>
    <w:rsid w:val="00870C77"/>
    <w:rsid w:val="00871836"/>
    <w:rsid w:val="00871CF3"/>
    <w:rsid w:val="008752B0"/>
    <w:rsid w:val="00882B68"/>
    <w:rsid w:val="00882E36"/>
    <w:rsid w:val="008837AA"/>
    <w:rsid w:val="0089119E"/>
    <w:rsid w:val="008946CD"/>
    <w:rsid w:val="00895E26"/>
    <w:rsid w:val="00897FE5"/>
    <w:rsid w:val="008E719E"/>
    <w:rsid w:val="008F5E4F"/>
    <w:rsid w:val="0090227E"/>
    <w:rsid w:val="00911C5E"/>
    <w:rsid w:val="00913FD8"/>
    <w:rsid w:val="00916936"/>
    <w:rsid w:val="0091712C"/>
    <w:rsid w:val="0092505C"/>
    <w:rsid w:val="00925201"/>
    <w:rsid w:val="00936D48"/>
    <w:rsid w:val="00942E85"/>
    <w:rsid w:val="009442E0"/>
    <w:rsid w:val="00944F8A"/>
    <w:rsid w:val="00954479"/>
    <w:rsid w:val="00957126"/>
    <w:rsid w:val="00980C60"/>
    <w:rsid w:val="009A0996"/>
    <w:rsid w:val="009A10F5"/>
    <w:rsid w:val="009D0D92"/>
    <w:rsid w:val="009E2842"/>
    <w:rsid w:val="009F2B31"/>
    <w:rsid w:val="009F6F66"/>
    <w:rsid w:val="00A04001"/>
    <w:rsid w:val="00A20B56"/>
    <w:rsid w:val="00A255DC"/>
    <w:rsid w:val="00A31303"/>
    <w:rsid w:val="00A36838"/>
    <w:rsid w:val="00A440BD"/>
    <w:rsid w:val="00A46C52"/>
    <w:rsid w:val="00A47055"/>
    <w:rsid w:val="00A527B3"/>
    <w:rsid w:val="00A61572"/>
    <w:rsid w:val="00A61CCF"/>
    <w:rsid w:val="00A62D5F"/>
    <w:rsid w:val="00A638AA"/>
    <w:rsid w:val="00A64E65"/>
    <w:rsid w:val="00A65BDE"/>
    <w:rsid w:val="00A85A62"/>
    <w:rsid w:val="00A8637D"/>
    <w:rsid w:val="00A94ADF"/>
    <w:rsid w:val="00A962C5"/>
    <w:rsid w:val="00AA791C"/>
    <w:rsid w:val="00AD02C5"/>
    <w:rsid w:val="00AE1A5B"/>
    <w:rsid w:val="00AE5DCB"/>
    <w:rsid w:val="00AF19E5"/>
    <w:rsid w:val="00AF29AE"/>
    <w:rsid w:val="00AF65BB"/>
    <w:rsid w:val="00B0228B"/>
    <w:rsid w:val="00B03585"/>
    <w:rsid w:val="00B050BF"/>
    <w:rsid w:val="00B12DC7"/>
    <w:rsid w:val="00B166C3"/>
    <w:rsid w:val="00B2199A"/>
    <w:rsid w:val="00B34BE1"/>
    <w:rsid w:val="00B72EE8"/>
    <w:rsid w:val="00B749F2"/>
    <w:rsid w:val="00B83058"/>
    <w:rsid w:val="00B8312F"/>
    <w:rsid w:val="00B847CD"/>
    <w:rsid w:val="00B852CB"/>
    <w:rsid w:val="00B873FD"/>
    <w:rsid w:val="00B9167F"/>
    <w:rsid w:val="00B91B6C"/>
    <w:rsid w:val="00B940A1"/>
    <w:rsid w:val="00B94BCB"/>
    <w:rsid w:val="00B953E8"/>
    <w:rsid w:val="00BA60DC"/>
    <w:rsid w:val="00BB1F91"/>
    <w:rsid w:val="00BB6F02"/>
    <w:rsid w:val="00BC0517"/>
    <w:rsid w:val="00BD189D"/>
    <w:rsid w:val="00BE030B"/>
    <w:rsid w:val="00BF0948"/>
    <w:rsid w:val="00BF6EFF"/>
    <w:rsid w:val="00C261FD"/>
    <w:rsid w:val="00C27305"/>
    <w:rsid w:val="00C51AC8"/>
    <w:rsid w:val="00C576C8"/>
    <w:rsid w:val="00C60537"/>
    <w:rsid w:val="00C8750C"/>
    <w:rsid w:val="00C94BFF"/>
    <w:rsid w:val="00CB177E"/>
    <w:rsid w:val="00CB2C98"/>
    <w:rsid w:val="00CB3BA5"/>
    <w:rsid w:val="00CB5BC9"/>
    <w:rsid w:val="00CC2F27"/>
    <w:rsid w:val="00CC68B6"/>
    <w:rsid w:val="00CC7A88"/>
    <w:rsid w:val="00CE54BC"/>
    <w:rsid w:val="00D2443B"/>
    <w:rsid w:val="00D368C1"/>
    <w:rsid w:val="00D40A52"/>
    <w:rsid w:val="00D450AF"/>
    <w:rsid w:val="00D478D9"/>
    <w:rsid w:val="00D52C57"/>
    <w:rsid w:val="00D60ABB"/>
    <w:rsid w:val="00D64D51"/>
    <w:rsid w:val="00D66F5A"/>
    <w:rsid w:val="00D73124"/>
    <w:rsid w:val="00D736A7"/>
    <w:rsid w:val="00D86B9D"/>
    <w:rsid w:val="00DA0F74"/>
    <w:rsid w:val="00DA7451"/>
    <w:rsid w:val="00DB1F1E"/>
    <w:rsid w:val="00DB22A9"/>
    <w:rsid w:val="00DC507F"/>
    <w:rsid w:val="00DD7C01"/>
    <w:rsid w:val="00DE1D06"/>
    <w:rsid w:val="00DF41B2"/>
    <w:rsid w:val="00E00FF1"/>
    <w:rsid w:val="00E019AE"/>
    <w:rsid w:val="00E0479C"/>
    <w:rsid w:val="00E1237C"/>
    <w:rsid w:val="00E158B7"/>
    <w:rsid w:val="00E25E0A"/>
    <w:rsid w:val="00E4067C"/>
    <w:rsid w:val="00E4309E"/>
    <w:rsid w:val="00E43D7C"/>
    <w:rsid w:val="00E54ADD"/>
    <w:rsid w:val="00E5626B"/>
    <w:rsid w:val="00E56A5F"/>
    <w:rsid w:val="00E56D46"/>
    <w:rsid w:val="00E5784A"/>
    <w:rsid w:val="00E625A8"/>
    <w:rsid w:val="00E64CE6"/>
    <w:rsid w:val="00E82C19"/>
    <w:rsid w:val="00E85BB5"/>
    <w:rsid w:val="00E97B3C"/>
    <w:rsid w:val="00EB1FB3"/>
    <w:rsid w:val="00EB5860"/>
    <w:rsid w:val="00EB7F2C"/>
    <w:rsid w:val="00EC6A54"/>
    <w:rsid w:val="00ED1858"/>
    <w:rsid w:val="00ED229A"/>
    <w:rsid w:val="00ED279E"/>
    <w:rsid w:val="00ED362A"/>
    <w:rsid w:val="00EF0DC5"/>
    <w:rsid w:val="00EF3C17"/>
    <w:rsid w:val="00F00DA1"/>
    <w:rsid w:val="00F2145E"/>
    <w:rsid w:val="00F2482F"/>
    <w:rsid w:val="00F31E27"/>
    <w:rsid w:val="00F357ED"/>
    <w:rsid w:val="00F4197F"/>
    <w:rsid w:val="00F5074C"/>
    <w:rsid w:val="00F564D2"/>
    <w:rsid w:val="00F61BB9"/>
    <w:rsid w:val="00F71717"/>
    <w:rsid w:val="00F816AC"/>
    <w:rsid w:val="00F962C1"/>
    <w:rsid w:val="00FA3472"/>
    <w:rsid w:val="00FA6181"/>
    <w:rsid w:val="00FA7083"/>
    <w:rsid w:val="00FB000B"/>
    <w:rsid w:val="00FB735A"/>
    <w:rsid w:val="00FD4F10"/>
    <w:rsid w:val="00FD6CC3"/>
    <w:rsid w:val="00FF76B6"/>
    <w:rsid w:val="2D9321E4"/>
    <w:rsid w:val="401D182C"/>
    <w:rsid w:val="5E9C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6740"/>
  <w15:chartTrackingRefBased/>
  <w15:docId w15:val="{5160A917-64F4-4929-8F62-712FB06E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8C"/>
    <w:pPr>
      <w:spacing w:after="160" w:line="259" w:lineRule="auto"/>
    </w:pPr>
    <w:rPr>
      <w:lang w:val="en-GB"/>
    </w:rPr>
  </w:style>
  <w:style w:type="paragraph" w:styleId="Heading2">
    <w:name w:val="heading 2"/>
    <w:basedOn w:val="Normal"/>
    <w:next w:val="Normal"/>
    <w:link w:val="Heading2Char"/>
    <w:uiPriority w:val="9"/>
    <w:unhideWhenUsed/>
    <w:qFormat/>
    <w:rsid w:val="003B6C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28C"/>
    <w:rPr>
      <w:color w:val="0000FF" w:themeColor="hyperlink"/>
      <w:u w:val="single"/>
    </w:rPr>
  </w:style>
  <w:style w:type="paragraph" w:styleId="ListParagraph">
    <w:name w:val="List Paragraph"/>
    <w:basedOn w:val="Normal"/>
    <w:uiPriority w:val="34"/>
    <w:qFormat/>
    <w:rsid w:val="003D528C"/>
    <w:pPr>
      <w:ind w:left="720"/>
      <w:contextualSpacing/>
    </w:pPr>
  </w:style>
  <w:style w:type="paragraph" w:styleId="NormalWeb">
    <w:name w:val="Normal (Web)"/>
    <w:basedOn w:val="Normal"/>
    <w:uiPriority w:val="99"/>
    <w:unhideWhenUsed/>
    <w:rsid w:val="003D528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Answerbullets">
    <w:name w:val="Answer (bullets)"/>
    <w:basedOn w:val="Normal"/>
    <w:rsid w:val="003D528C"/>
    <w:pPr>
      <w:widowControl w:val="0"/>
      <w:numPr>
        <w:numId w:val="1"/>
      </w:numPr>
      <w:autoSpaceDE w:val="0"/>
      <w:autoSpaceDN w:val="0"/>
      <w:adjustRightInd w:val="0"/>
      <w:spacing w:before="60" w:after="20" w:line="288" w:lineRule="auto"/>
      <w:ind w:right="113"/>
    </w:pPr>
    <w:rPr>
      <w:rFonts w:ascii="Arial" w:eastAsia="Times New Roman" w:hAnsi="Arial" w:cs="Times New Roman"/>
      <w:sz w:val="20"/>
      <w:szCs w:val="20"/>
      <w:lang w:val="x-none"/>
    </w:rPr>
  </w:style>
  <w:style w:type="paragraph" w:customStyle="1" w:styleId="Default">
    <w:name w:val="Default"/>
    <w:rsid w:val="003D528C"/>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2Char">
    <w:name w:val="Heading 2 Char"/>
    <w:basedOn w:val="DefaultParagraphFont"/>
    <w:link w:val="Heading2"/>
    <w:uiPriority w:val="9"/>
    <w:rsid w:val="003B6C3C"/>
    <w:rPr>
      <w:rFonts w:asciiTheme="majorHAnsi" w:eastAsiaTheme="majorEastAsia" w:hAnsiTheme="majorHAnsi" w:cstheme="majorBidi"/>
      <w:color w:val="365F91" w:themeColor="accent1" w:themeShade="BF"/>
      <w:sz w:val="26"/>
      <w:szCs w:val="26"/>
      <w:lang w:val="en-GB"/>
    </w:rPr>
  </w:style>
  <w:style w:type="paragraph" w:styleId="Header">
    <w:name w:val="header"/>
    <w:basedOn w:val="Normal"/>
    <w:link w:val="HeaderChar"/>
    <w:uiPriority w:val="99"/>
    <w:unhideWhenUsed/>
    <w:rsid w:val="00377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AE0"/>
    <w:rPr>
      <w:lang w:val="en-GB"/>
    </w:rPr>
  </w:style>
  <w:style w:type="paragraph" w:styleId="Footer">
    <w:name w:val="footer"/>
    <w:basedOn w:val="Normal"/>
    <w:link w:val="FooterChar"/>
    <w:uiPriority w:val="99"/>
    <w:unhideWhenUsed/>
    <w:rsid w:val="00377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AE0"/>
    <w:rPr>
      <w:lang w:val="en-GB"/>
    </w:rPr>
  </w:style>
  <w:style w:type="table" w:styleId="TableGrid">
    <w:name w:val="Table Grid"/>
    <w:basedOn w:val="TableNormal"/>
    <w:uiPriority w:val="39"/>
    <w:rsid w:val="0037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6AC"/>
    <w:rPr>
      <w:rFonts w:ascii="Segoe UI" w:hAnsi="Segoe UI" w:cs="Segoe UI"/>
      <w:sz w:val="18"/>
      <w:szCs w:val="18"/>
      <w:lang w:val="en-GB"/>
    </w:rPr>
  </w:style>
  <w:style w:type="paragraph" w:styleId="BodyText">
    <w:name w:val="Body Text"/>
    <w:basedOn w:val="Normal"/>
    <w:link w:val="BodyTextChar"/>
    <w:uiPriority w:val="1"/>
    <w:qFormat/>
    <w:rsid w:val="003B7332"/>
    <w:pPr>
      <w:widowControl w:val="0"/>
      <w:autoSpaceDE w:val="0"/>
      <w:autoSpaceDN w:val="0"/>
      <w:spacing w:after="0" w:line="240" w:lineRule="auto"/>
      <w:ind w:left="858" w:hanging="360"/>
    </w:pPr>
    <w:rPr>
      <w:rFonts w:ascii="Lucida Sans" w:eastAsia="Lucida Sans" w:hAnsi="Lucida Sans" w:cs="Lucida Sans"/>
      <w:lang w:val="en-US" w:bidi="en-US"/>
    </w:rPr>
  </w:style>
  <w:style w:type="character" w:customStyle="1" w:styleId="BodyTextChar">
    <w:name w:val="Body Text Char"/>
    <w:basedOn w:val="DefaultParagraphFont"/>
    <w:link w:val="BodyText"/>
    <w:uiPriority w:val="1"/>
    <w:rsid w:val="003B7332"/>
    <w:rPr>
      <w:rFonts w:ascii="Lucida Sans" w:eastAsia="Lucida Sans" w:hAnsi="Lucida Sans" w:cs="Lucida Sans"/>
      <w:lang w:bidi="en-US"/>
    </w:rPr>
  </w:style>
  <w:style w:type="character" w:styleId="CommentReference">
    <w:name w:val="annotation reference"/>
    <w:basedOn w:val="DefaultParagraphFont"/>
    <w:uiPriority w:val="99"/>
    <w:semiHidden/>
    <w:unhideWhenUsed/>
    <w:rsid w:val="004C0C81"/>
    <w:rPr>
      <w:sz w:val="16"/>
      <w:szCs w:val="16"/>
    </w:rPr>
  </w:style>
  <w:style w:type="paragraph" w:styleId="CommentText">
    <w:name w:val="annotation text"/>
    <w:basedOn w:val="Normal"/>
    <w:link w:val="CommentTextChar"/>
    <w:uiPriority w:val="99"/>
    <w:unhideWhenUsed/>
    <w:rsid w:val="004C0C81"/>
    <w:pPr>
      <w:spacing w:line="240" w:lineRule="auto"/>
    </w:pPr>
    <w:rPr>
      <w:sz w:val="20"/>
      <w:szCs w:val="20"/>
    </w:rPr>
  </w:style>
  <w:style w:type="character" w:customStyle="1" w:styleId="CommentTextChar">
    <w:name w:val="Comment Text Char"/>
    <w:basedOn w:val="DefaultParagraphFont"/>
    <w:link w:val="CommentText"/>
    <w:uiPriority w:val="99"/>
    <w:rsid w:val="004C0C81"/>
    <w:rPr>
      <w:sz w:val="20"/>
      <w:szCs w:val="20"/>
      <w:lang w:val="en-GB"/>
    </w:rPr>
  </w:style>
  <w:style w:type="paragraph" w:styleId="CommentSubject">
    <w:name w:val="annotation subject"/>
    <w:basedOn w:val="CommentText"/>
    <w:next w:val="CommentText"/>
    <w:link w:val="CommentSubjectChar"/>
    <w:uiPriority w:val="99"/>
    <w:semiHidden/>
    <w:unhideWhenUsed/>
    <w:rsid w:val="004C0C81"/>
    <w:rPr>
      <w:b/>
      <w:bCs/>
    </w:rPr>
  </w:style>
  <w:style w:type="character" w:customStyle="1" w:styleId="CommentSubjectChar">
    <w:name w:val="Comment Subject Char"/>
    <w:basedOn w:val="CommentTextChar"/>
    <w:link w:val="CommentSubject"/>
    <w:uiPriority w:val="99"/>
    <w:semiHidden/>
    <w:rsid w:val="004C0C81"/>
    <w:rPr>
      <w:b/>
      <w:bCs/>
      <w:sz w:val="20"/>
      <w:szCs w:val="20"/>
      <w:lang w:val="en-GB"/>
    </w:rPr>
  </w:style>
  <w:style w:type="paragraph" w:styleId="Revision">
    <w:name w:val="Revision"/>
    <w:hidden/>
    <w:uiPriority w:val="99"/>
    <w:semiHidden/>
    <w:rsid w:val="007B102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6329">
      <w:bodyDiv w:val="1"/>
      <w:marLeft w:val="0"/>
      <w:marRight w:val="0"/>
      <w:marTop w:val="0"/>
      <w:marBottom w:val="0"/>
      <w:divBdr>
        <w:top w:val="none" w:sz="0" w:space="0" w:color="auto"/>
        <w:left w:val="none" w:sz="0" w:space="0" w:color="auto"/>
        <w:bottom w:val="none" w:sz="0" w:space="0" w:color="auto"/>
        <w:right w:val="none" w:sz="0" w:space="0" w:color="auto"/>
      </w:divBdr>
    </w:div>
    <w:div w:id="11851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50bca2-4219-4fa3-84a8-c17f65be524b">
      <Terms xmlns="http://schemas.microsoft.com/office/infopath/2007/PartnerControls"/>
    </lcf76f155ced4ddcb4097134ff3c332f>
    <TaxCatchAll xmlns="51a95a19-5a99-403d-a86d-d04e6a0f5b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5B79DC51F4904089F5DB61046F7A93" ma:contentTypeVersion="14" ma:contentTypeDescription="Create a new document." ma:contentTypeScope="" ma:versionID="356f10681b1cf76dfe1a2130d6550939">
  <xsd:schema xmlns:xsd="http://www.w3.org/2001/XMLSchema" xmlns:xs="http://www.w3.org/2001/XMLSchema" xmlns:p="http://schemas.microsoft.com/office/2006/metadata/properties" xmlns:ns2="7250bca2-4219-4fa3-84a8-c17f65be524b" xmlns:ns3="51a95a19-5a99-403d-a86d-d04e6a0f5be1" targetNamespace="http://schemas.microsoft.com/office/2006/metadata/properties" ma:root="true" ma:fieldsID="1a55c72f9da05dfc6297f91d31bbb7b9" ns2:_="" ns3:_="">
    <xsd:import namespace="7250bca2-4219-4fa3-84a8-c17f65be524b"/>
    <xsd:import namespace="51a95a19-5a99-403d-a86d-d04e6a0f5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0bca2-4219-4fa3-84a8-c17f65be5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2a0731-0a69-4f8d-8d3f-5e14fe9526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95a19-5a99-403d-a86d-d04e6a0f5b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973f1e-6b54-4a9a-801f-00fda444e46c}" ma:internalName="TaxCatchAll" ma:showField="CatchAllData" ma:web="51a95a19-5a99-403d-a86d-d04e6a0f5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B0649-9D90-4241-A601-37415B252949}">
  <ds:schemaRefs>
    <ds:schemaRef ds:uri="http://schemas.microsoft.com/office/2006/metadata/properties"/>
    <ds:schemaRef ds:uri="http://schemas.microsoft.com/office/infopath/2007/PartnerControls"/>
    <ds:schemaRef ds:uri="7250bca2-4219-4fa3-84a8-c17f65be524b"/>
    <ds:schemaRef ds:uri="51a95a19-5a99-403d-a86d-d04e6a0f5be1"/>
  </ds:schemaRefs>
</ds:datastoreItem>
</file>

<file path=customXml/itemProps2.xml><?xml version="1.0" encoding="utf-8"?>
<ds:datastoreItem xmlns:ds="http://schemas.openxmlformats.org/officeDocument/2006/customXml" ds:itemID="{7D52C6F3-6CFC-4BDF-9F6F-EF30FC37F3C9}">
  <ds:schemaRefs>
    <ds:schemaRef ds:uri="http://schemas.microsoft.com/sharepoint/v3/contenttype/forms"/>
  </ds:schemaRefs>
</ds:datastoreItem>
</file>

<file path=customXml/itemProps3.xml><?xml version="1.0" encoding="utf-8"?>
<ds:datastoreItem xmlns:ds="http://schemas.openxmlformats.org/officeDocument/2006/customXml" ds:itemID="{0E2BE90D-114B-4AB8-954B-40023AB63B29}">
  <ds:schemaRefs>
    <ds:schemaRef ds:uri="http://schemas.openxmlformats.org/officeDocument/2006/bibliography"/>
  </ds:schemaRefs>
</ds:datastoreItem>
</file>

<file path=customXml/itemProps4.xml><?xml version="1.0" encoding="utf-8"?>
<ds:datastoreItem xmlns:ds="http://schemas.openxmlformats.org/officeDocument/2006/customXml" ds:itemID="{296475AF-8F2A-4736-809F-3AC33094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0bca2-4219-4fa3-84a8-c17f65be524b"/>
    <ds:schemaRef ds:uri="51a95a19-5a99-403d-a86d-d04e6a0f5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Company>Microsoft</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Whitaker</dc:creator>
  <cp:keywords/>
  <dc:description/>
  <cp:lastModifiedBy>Joni Allen</cp:lastModifiedBy>
  <cp:revision>3</cp:revision>
  <cp:lastPrinted>2022-12-16T09:07:00Z</cp:lastPrinted>
  <dcterms:created xsi:type="dcterms:W3CDTF">2025-04-02T11:57:00Z</dcterms:created>
  <dcterms:modified xsi:type="dcterms:W3CDTF">2025-04-02T13:37:00Z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0x010100AB5B79DC51F4904089F5DB61046F7A93</vt:lpwstr>
  </property>
  <property fmtid="{D5CDD505-2E9C-101B-9397-08002B2CF9AE}" pid="3" name="MediaServiceImageTags">
    <vt:lpwstr/>
  </property>
</Properties>
</file>