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05" w:rsidRPr="00F36F05" w:rsidRDefault="00F36F05" w:rsidP="00F36F05">
      <w:pPr>
        <w:spacing w:after="0"/>
        <w:rPr>
          <w:rFonts w:ascii="Calibri" w:hAnsi="Calibri"/>
          <w:color w:val="006D3B"/>
          <w:sz w:val="30"/>
          <w:szCs w:val="30"/>
        </w:rPr>
      </w:pPr>
      <w:r w:rsidRPr="00F36F05">
        <w:rPr>
          <w:rFonts w:ascii="Calibri" w:hAnsi="Calibri"/>
          <w:noProof/>
          <w:color w:val="006D3B"/>
          <w:sz w:val="30"/>
          <w:szCs w:val="30"/>
          <w:lang w:eastAsia="en-GB"/>
        </w:rPr>
        <w:drawing>
          <wp:inline distT="0" distB="0" distL="0" distR="0" wp14:anchorId="20D91F4C" wp14:editId="44925B82">
            <wp:extent cx="1828800" cy="995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se final logos_strapline below high 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951" cy="101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6D3B"/>
          <w:sz w:val="30"/>
          <w:szCs w:val="30"/>
        </w:rPr>
        <w:tab/>
      </w:r>
      <w:r w:rsidRPr="00F36F05">
        <w:rPr>
          <w:rFonts w:ascii="Calibri" w:hAnsi="Calibri"/>
          <w:color w:val="006D3B"/>
          <w:sz w:val="30"/>
          <w:szCs w:val="30"/>
        </w:rPr>
        <w:tab/>
      </w:r>
      <w:r w:rsidRPr="00F36F05">
        <w:rPr>
          <w:rFonts w:ascii="Calibri" w:hAnsi="Calibri"/>
          <w:color w:val="006D3B"/>
          <w:sz w:val="30"/>
          <w:szCs w:val="30"/>
        </w:rPr>
        <w:tab/>
      </w:r>
      <w:r w:rsidRPr="00F36F05">
        <w:rPr>
          <w:rFonts w:ascii="Calibri" w:hAnsi="Calibri"/>
          <w:color w:val="006D3B"/>
          <w:sz w:val="30"/>
          <w:szCs w:val="30"/>
        </w:rPr>
        <w:tab/>
      </w:r>
      <w:r w:rsidRPr="00F36F05">
        <w:rPr>
          <w:rFonts w:ascii="Calibri" w:hAnsi="Calibri"/>
          <w:color w:val="006D3B"/>
          <w:sz w:val="30"/>
          <w:szCs w:val="30"/>
        </w:rPr>
        <w:tab/>
      </w:r>
      <w:r w:rsidRPr="00F36F05">
        <w:rPr>
          <w:rFonts w:ascii="Calibri" w:hAnsi="Calibri"/>
          <w:noProof/>
          <w:color w:val="006D3B"/>
          <w:sz w:val="30"/>
          <w:szCs w:val="30"/>
          <w:lang w:eastAsia="en-GB"/>
        </w:rPr>
        <w:drawing>
          <wp:inline distT="0" distB="0" distL="0" distR="0" wp14:anchorId="3DCD6D35" wp14:editId="0CE36213">
            <wp:extent cx="1976438" cy="13176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e25_CYMK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446" cy="132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F05" w:rsidRDefault="00F36F05" w:rsidP="006F659A">
      <w:pPr>
        <w:spacing w:after="0"/>
        <w:rPr>
          <w:rFonts w:ascii="Calibri" w:hAnsi="Calibri"/>
          <w:color w:val="006D3B"/>
          <w:sz w:val="30"/>
          <w:szCs w:val="30"/>
        </w:rPr>
      </w:pPr>
    </w:p>
    <w:p w:rsidR="00515269" w:rsidRPr="00F45A30" w:rsidRDefault="00515269" w:rsidP="00B03E0C">
      <w:pPr>
        <w:spacing w:before="140" w:after="140" w:line="240" w:lineRule="auto"/>
        <w:rPr>
          <w:rFonts w:ascii="Open Sans" w:hAnsi="Open Sans" w:cs="Open Sans"/>
          <w:b/>
          <w:color w:val="006D3B"/>
        </w:rPr>
      </w:pPr>
      <w:r w:rsidRPr="00F45A30">
        <w:rPr>
          <w:rFonts w:ascii="Open Sans" w:hAnsi="Open Sans" w:cs="Open Sans"/>
          <w:b/>
          <w:color w:val="006D3B"/>
        </w:rPr>
        <w:t xml:space="preserve">Pause </w:t>
      </w:r>
      <w:r w:rsidR="006F659A" w:rsidRPr="00F45A30">
        <w:rPr>
          <w:rFonts w:ascii="Open Sans" w:hAnsi="Open Sans" w:cs="Open Sans"/>
          <w:b/>
          <w:color w:val="006D3B"/>
        </w:rPr>
        <w:t xml:space="preserve">Bristol </w:t>
      </w:r>
      <w:r w:rsidRPr="00F45A30">
        <w:rPr>
          <w:rFonts w:ascii="Open Sans" w:hAnsi="Open Sans" w:cs="Open Sans"/>
          <w:b/>
          <w:color w:val="006D3B"/>
        </w:rPr>
        <w:t>Practic</w:t>
      </w:r>
      <w:bookmarkStart w:id="0" w:name="_GoBack"/>
      <w:bookmarkEnd w:id="0"/>
      <w:r w:rsidRPr="00F45A30">
        <w:rPr>
          <w:rFonts w:ascii="Open Sans" w:hAnsi="Open Sans" w:cs="Open Sans"/>
          <w:b/>
          <w:color w:val="006D3B"/>
        </w:rPr>
        <w:t>e Lead</w:t>
      </w:r>
      <w:r w:rsidR="00943B48" w:rsidRPr="00F45A30">
        <w:rPr>
          <w:rFonts w:ascii="Open Sans" w:hAnsi="Open Sans" w:cs="Open Sans"/>
          <w:b/>
          <w:color w:val="006D3B"/>
        </w:rPr>
        <w:t xml:space="preserve"> – Permanent </w:t>
      </w:r>
    </w:p>
    <w:p w:rsidR="00B03E0C" w:rsidRPr="00F45A30" w:rsidRDefault="00515269" w:rsidP="00B03E0C">
      <w:pPr>
        <w:spacing w:before="140" w:after="140" w:line="240" w:lineRule="auto"/>
        <w:rPr>
          <w:rFonts w:ascii="Open Sans" w:hAnsi="Open Sans" w:cs="Open Sans"/>
          <w:b/>
          <w:color w:val="060000"/>
        </w:rPr>
      </w:pPr>
      <w:r w:rsidRPr="00F45A30">
        <w:rPr>
          <w:rFonts w:ascii="Open Sans" w:hAnsi="Open Sans" w:cs="Open Sans"/>
          <w:b/>
          <w:color w:val="060000"/>
        </w:rPr>
        <w:t>Are you a creative and influential leader or practitioner who is passionate about</w:t>
      </w:r>
      <w:r w:rsidR="009E0B11" w:rsidRPr="00F45A30">
        <w:rPr>
          <w:rFonts w:ascii="Open Sans" w:hAnsi="Open Sans" w:cs="Open Sans"/>
          <w:b/>
          <w:color w:val="060000"/>
        </w:rPr>
        <w:t xml:space="preserve"> </w:t>
      </w:r>
      <w:r w:rsidR="009E0B11" w:rsidRPr="00F45A30">
        <w:rPr>
          <w:rFonts w:ascii="Open Sans" w:hAnsi="Open Sans" w:cs="Open Sans"/>
          <w:b/>
        </w:rPr>
        <w:t>improving the lives of vulnerable women and</w:t>
      </w:r>
      <w:r w:rsidRPr="00F45A30">
        <w:rPr>
          <w:rFonts w:ascii="Open Sans" w:hAnsi="Open Sans" w:cs="Open Sans"/>
          <w:b/>
        </w:rPr>
        <w:t xml:space="preserve"> reducing the number of children being removed into care </w:t>
      </w:r>
      <w:r w:rsidRPr="00F45A30">
        <w:rPr>
          <w:rFonts w:ascii="Open Sans" w:hAnsi="Open Sans" w:cs="Open Sans"/>
          <w:b/>
          <w:color w:val="060000"/>
        </w:rPr>
        <w:t xml:space="preserve">by supporting women to bring about change in their lives? </w:t>
      </w:r>
    </w:p>
    <w:p w:rsidR="009E0B11" w:rsidRPr="00F45A30" w:rsidRDefault="009E0B11" w:rsidP="00B03E0C">
      <w:pPr>
        <w:spacing w:before="140" w:after="140" w:line="240" w:lineRule="auto"/>
        <w:rPr>
          <w:rFonts w:ascii="Open Sans" w:hAnsi="Open Sans" w:cs="Open Sans"/>
        </w:rPr>
      </w:pPr>
      <w:r w:rsidRPr="00F45A30">
        <w:rPr>
          <w:rFonts w:ascii="Open Sans" w:hAnsi="Open Sans" w:cs="Open Sans"/>
        </w:rPr>
        <w:t xml:space="preserve">One25 is a leading charity in Bristol, set up to support women who street sex work to step away from a life on the streets. One25 hosts </w:t>
      </w:r>
      <w:r w:rsidR="00515269" w:rsidRPr="00F45A30">
        <w:rPr>
          <w:rFonts w:ascii="Open Sans" w:hAnsi="Open Sans" w:cs="Open Sans"/>
        </w:rPr>
        <w:t>Pause</w:t>
      </w:r>
      <w:r w:rsidRPr="00F45A30">
        <w:rPr>
          <w:rFonts w:ascii="Open Sans" w:hAnsi="Open Sans" w:cs="Open Sans"/>
        </w:rPr>
        <w:t xml:space="preserve"> Bristol, which is now an integral part of our service in its third year of operation. Pause </w:t>
      </w:r>
      <w:r w:rsidR="00515269" w:rsidRPr="00F45A30">
        <w:rPr>
          <w:rFonts w:ascii="Open Sans" w:hAnsi="Open Sans" w:cs="Open Sans"/>
        </w:rPr>
        <w:t>is a</w:t>
      </w:r>
      <w:r w:rsidR="006F659A" w:rsidRPr="00F45A30">
        <w:rPr>
          <w:rFonts w:ascii="Open Sans" w:hAnsi="Open Sans" w:cs="Open Sans"/>
        </w:rPr>
        <w:t xml:space="preserve"> national</w:t>
      </w:r>
      <w:r w:rsidR="00515269" w:rsidRPr="00F45A30">
        <w:rPr>
          <w:rFonts w:ascii="Open Sans" w:hAnsi="Open Sans" w:cs="Open Sans"/>
        </w:rPr>
        <w:t xml:space="preserve"> independent organisation seeking to prevent the damaging consequences of thousands more children being taken into care each year</w:t>
      </w:r>
      <w:r w:rsidR="00602BF7" w:rsidRPr="00F45A30">
        <w:rPr>
          <w:rFonts w:ascii="Open Sans" w:hAnsi="Open Sans" w:cs="Open Sans"/>
        </w:rPr>
        <w:t xml:space="preserve"> by </w:t>
      </w:r>
      <w:r w:rsidR="00515269" w:rsidRPr="00F45A30">
        <w:rPr>
          <w:rFonts w:ascii="Open Sans" w:hAnsi="Open Sans" w:cs="Open Sans"/>
        </w:rPr>
        <w:t>work</w:t>
      </w:r>
      <w:r w:rsidR="00602BF7" w:rsidRPr="00F45A30">
        <w:rPr>
          <w:rFonts w:ascii="Open Sans" w:hAnsi="Open Sans" w:cs="Open Sans"/>
        </w:rPr>
        <w:t xml:space="preserve">ing </w:t>
      </w:r>
      <w:r w:rsidR="00515269" w:rsidRPr="00F45A30">
        <w:rPr>
          <w:rFonts w:ascii="Open Sans" w:hAnsi="Open Sans" w:cs="Open Sans"/>
        </w:rPr>
        <w:t>with women who have experienced</w:t>
      </w:r>
      <w:r w:rsidR="00A266DC" w:rsidRPr="00F45A30">
        <w:rPr>
          <w:rFonts w:ascii="Open Sans" w:hAnsi="Open Sans" w:cs="Open Sans"/>
        </w:rPr>
        <w:t xml:space="preserve">, </w:t>
      </w:r>
      <w:r w:rsidR="00515269" w:rsidRPr="00F45A30">
        <w:rPr>
          <w:rFonts w:ascii="Open Sans" w:hAnsi="Open Sans" w:cs="Open Sans"/>
        </w:rPr>
        <w:t>or are at risk of</w:t>
      </w:r>
      <w:r w:rsidR="00A266DC" w:rsidRPr="00F45A30">
        <w:rPr>
          <w:rFonts w:ascii="Open Sans" w:hAnsi="Open Sans" w:cs="Open Sans"/>
        </w:rPr>
        <w:t>, r</w:t>
      </w:r>
      <w:r w:rsidR="00515269" w:rsidRPr="00F45A30">
        <w:rPr>
          <w:rFonts w:ascii="Open Sans" w:hAnsi="Open Sans" w:cs="Open Sans"/>
        </w:rPr>
        <w:t>epeated pregnancies that result in children needing to be removed from their care.</w:t>
      </w:r>
      <w:r w:rsidR="00014ED7" w:rsidRPr="00F45A30">
        <w:rPr>
          <w:rFonts w:ascii="Open Sans" w:hAnsi="Open Sans" w:cs="Open Sans"/>
        </w:rPr>
        <w:t xml:space="preserve"> </w:t>
      </w:r>
      <w:r w:rsidR="00515269" w:rsidRPr="00F45A30">
        <w:rPr>
          <w:rFonts w:ascii="Open Sans" w:hAnsi="Open Sans" w:cs="Open Sans"/>
        </w:rPr>
        <w:t>The programme gives women the chance to pause and take control over their lives, breaking a destructive cycle that causes both them and their children deep trauma, as well as reducing huge costs to society and the taxpayer.</w:t>
      </w:r>
      <w:r w:rsidR="00014ED7" w:rsidRPr="00F45A30">
        <w:rPr>
          <w:rFonts w:ascii="Open Sans" w:hAnsi="Open Sans" w:cs="Open Sans"/>
        </w:rPr>
        <w:t xml:space="preserve"> </w:t>
      </w:r>
      <w:r w:rsidRPr="00F45A30">
        <w:rPr>
          <w:rFonts w:ascii="Open Sans" w:hAnsi="Open Sans" w:cs="Open Sans"/>
        </w:rPr>
        <w:t>Pause ha</w:t>
      </w:r>
      <w:r w:rsidR="00602BF7" w:rsidRPr="00F45A30">
        <w:rPr>
          <w:rFonts w:ascii="Open Sans" w:hAnsi="Open Sans" w:cs="Open Sans"/>
        </w:rPr>
        <w:t xml:space="preserve">s set up </w:t>
      </w:r>
      <w:r w:rsidR="00B96DB3" w:rsidRPr="00F45A30">
        <w:rPr>
          <w:rFonts w:ascii="Open Sans" w:hAnsi="Open Sans" w:cs="Open Sans"/>
        </w:rPr>
        <w:t>programmes</w:t>
      </w:r>
      <w:r w:rsidR="00602BF7" w:rsidRPr="00F45A30">
        <w:rPr>
          <w:rFonts w:ascii="Open Sans" w:hAnsi="Open Sans" w:cs="Open Sans"/>
        </w:rPr>
        <w:t xml:space="preserve"> </w:t>
      </w:r>
      <w:r w:rsidR="00B96DB3" w:rsidRPr="00F45A30">
        <w:rPr>
          <w:rFonts w:ascii="Open Sans" w:hAnsi="Open Sans" w:cs="Open Sans"/>
        </w:rPr>
        <w:t>a</w:t>
      </w:r>
      <w:r w:rsidR="00602BF7" w:rsidRPr="00F45A30">
        <w:rPr>
          <w:rFonts w:ascii="Open Sans" w:hAnsi="Open Sans" w:cs="Open Sans"/>
        </w:rPr>
        <w:t xml:space="preserve">round the country and </w:t>
      </w:r>
      <w:r w:rsidRPr="00F45A30">
        <w:rPr>
          <w:rFonts w:ascii="Open Sans" w:hAnsi="Open Sans" w:cs="Open Sans"/>
        </w:rPr>
        <w:t>there is a profound need for Pause in Bristol.</w:t>
      </w:r>
    </w:p>
    <w:p w:rsidR="00515269" w:rsidRPr="00F45A30" w:rsidRDefault="006F659A" w:rsidP="00B03E0C">
      <w:pPr>
        <w:spacing w:before="140" w:after="140" w:line="240" w:lineRule="auto"/>
        <w:rPr>
          <w:rFonts w:ascii="Open Sans" w:hAnsi="Open Sans" w:cs="Open Sans"/>
          <w:b/>
          <w:color w:val="006D3B"/>
        </w:rPr>
      </w:pPr>
      <w:r w:rsidRPr="00F45A30">
        <w:rPr>
          <w:rFonts w:ascii="Open Sans" w:hAnsi="Open Sans" w:cs="Open Sans"/>
          <w:b/>
          <w:color w:val="006D3B"/>
        </w:rPr>
        <w:t xml:space="preserve">Practice Lead </w:t>
      </w:r>
      <w:r w:rsidR="00945EA9" w:rsidRPr="00F45A30">
        <w:rPr>
          <w:rFonts w:ascii="Open Sans" w:hAnsi="Open Sans" w:cs="Open Sans"/>
          <w:b/>
          <w:color w:val="006D3B"/>
        </w:rPr>
        <w:t>Role</w:t>
      </w:r>
    </w:p>
    <w:p w:rsidR="00515269" w:rsidRPr="00F45A30" w:rsidRDefault="00945EA9" w:rsidP="00B03E0C">
      <w:pPr>
        <w:spacing w:before="140" w:after="140" w:line="240" w:lineRule="auto"/>
        <w:rPr>
          <w:rFonts w:ascii="Open Sans" w:eastAsia="Calibri" w:hAnsi="Open Sans" w:cs="Open Sans"/>
        </w:rPr>
      </w:pPr>
      <w:r w:rsidRPr="00F45A30">
        <w:rPr>
          <w:rFonts w:ascii="Open Sans" w:hAnsi="Open Sans" w:cs="Open Sans"/>
        </w:rPr>
        <w:t>A</w:t>
      </w:r>
      <w:r w:rsidR="00515269" w:rsidRPr="00F45A30">
        <w:rPr>
          <w:rFonts w:ascii="Open Sans" w:hAnsi="Open Sans" w:cs="Open Sans"/>
        </w:rPr>
        <w:t xml:space="preserve">s a Pause </w:t>
      </w:r>
      <w:r w:rsidRPr="00F45A30">
        <w:rPr>
          <w:rFonts w:ascii="Open Sans" w:hAnsi="Open Sans" w:cs="Open Sans"/>
        </w:rPr>
        <w:t xml:space="preserve">Bristol </w:t>
      </w:r>
      <w:r w:rsidR="00515269" w:rsidRPr="00F45A30">
        <w:rPr>
          <w:rFonts w:ascii="Open Sans" w:hAnsi="Open Sans" w:cs="Open Sans"/>
        </w:rPr>
        <w:t xml:space="preserve">Practice Lead you will provide leadership to </w:t>
      </w:r>
      <w:r w:rsidRPr="00F45A30">
        <w:rPr>
          <w:rFonts w:ascii="Open Sans" w:hAnsi="Open Sans" w:cs="Open Sans"/>
        </w:rPr>
        <w:t xml:space="preserve">this exciting </w:t>
      </w:r>
      <w:r w:rsidR="009E0B11" w:rsidRPr="00F45A30">
        <w:rPr>
          <w:rFonts w:ascii="Open Sans" w:hAnsi="Open Sans" w:cs="Open Sans"/>
        </w:rPr>
        <w:t xml:space="preserve">core </w:t>
      </w:r>
      <w:r w:rsidRPr="00F45A30">
        <w:rPr>
          <w:rFonts w:ascii="Open Sans" w:hAnsi="Open Sans" w:cs="Open Sans"/>
        </w:rPr>
        <w:t xml:space="preserve">programme </w:t>
      </w:r>
      <w:r w:rsidR="00515269" w:rsidRPr="00F45A30">
        <w:rPr>
          <w:rFonts w:ascii="Open Sans" w:hAnsi="Open Sans" w:cs="Open Sans"/>
        </w:rPr>
        <w:t>to ensure the implementation and delivery of an integrated package of health, therapeutic and social support.</w:t>
      </w:r>
      <w:r w:rsidR="00906FA9" w:rsidRPr="00F45A30">
        <w:rPr>
          <w:rFonts w:ascii="Open Sans" w:hAnsi="Open Sans" w:cs="Open Sans"/>
        </w:rPr>
        <w:t xml:space="preserve"> </w:t>
      </w:r>
      <w:r w:rsidRPr="00F45A30">
        <w:rPr>
          <w:rFonts w:ascii="Open Sans" w:hAnsi="Open Sans" w:cs="Open Sans"/>
        </w:rPr>
        <w:t xml:space="preserve">You will lead </w:t>
      </w:r>
      <w:r w:rsidR="009E0B11" w:rsidRPr="00F45A30">
        <w:rPr>
          <w:rFonts w:ascii="Open Sans" w:hAnsi="Open Sans" w:cs="Open Sans"/>
        </w:rPr>
        <w:t>a</w:t>
      </w:r>
      <w:r w:rsidR="00515269" w:rsidRPr="00F45A30">
        <w:rPr>
          <w:rFonts w:ascii="Open Sans" w:hAnsi="Open Sans" w:cs="Open Sans"/>
        </w:rPr>
        <w:t xml:space="preserve"> team</w:t>
      </w:r>
      <w:r w:rsidR="009E0B11" w:rsidRPr="00F45A30">
        <w:rPr>
          <w:rFonts w:ascii="Open Sans" w:hAnsi="Open Sans" w:cs="Open Sans"/>
        </w:rPr>
        <w:t xml:space="preserve"> of five</w:t>
      </w:r>
      <w:r w:rsidR="00515269" w:rsidRPr="00F45A30">
        <w:rPr>
          <w:rFonts w:ascii="Open Sans" w:hAnsi="Open Sans" w:cs="Open Sans"/>
        </w:rPr>
        <w:t xml:space="preserve">, </w:t>
      </w:r>
      <w:r w:rsidR="00906FA9" w:rsidRPr="00F45A30">
        <w:rPr>
          <w:rFonts w:ascii="Open Sans" w:hAnsi="Open Sans" w:cs="Open Sans"/>
        </w:rPr>
        <w:t>working flexibly and collaboratively</w:t>
      </w:r>
      <w:r w:rsidR="00515269" w:rsidRPr="00F45A30">
        <w:rPr>
          <w:rFonts w:ascii="Open Sans" w:hAnsi="Open Sans" w:cs="Open Sans"/>
        </w:rPr>
        <w:t xml:space="preserve"> to improv</w:t>
      </w:r>
      <w:r w:rsidR="00906FA9" w:rsidRPr="00F45A30">
        <w:rPr>
          <w:rFonts w:ascii="Open Sans" w:hAnsi="Open Sans" w:cs="Open Sans"/>
        </w:rPr>
        <w:t>e</w:t>
      </w:r>
      <w:r w:rsidR="00515269" w:rsidRPr="00F45A30">
        <w:rPr>
          <w:rFonts w:ascii="Open Sans" w:hAnsi="Open Sans" w:cs="Open Sans"/>
        </w:rPr>
        <w:t xml:space="preserve"> outcomes for vulnerable and marginalised </w:t>
      </w:r>
      <w:r w:rsidR="00906FA9" w:rsidRPr="00F45A30">
        <w:rPr>
          <w:rFonts w:ascii="Open Sans" w:hAnsi="Open Sans" w:cs="Open Sans"/>
        </w:rPr>
        <w:t>women</w:t>
      </w:r>
      <w:r w:rsidRPr="00F45A30">
        <w:rPr>
          <w:rFonts w:ascii="Open Sans" w:hAnsi="Open Sans" w:cs="Open Sans"/>
        </w:rPr>
        <w:t>.</w:t>
      </w:r>
      <w:r w:rsidR="00014ED7" w:rsidRPr="00F45A30">
        <w:rPr>
          <w:rFonts w:ascii="Open Sans" w:hAnsi="Open Sans" w:cs="Open Sans"/>
        </w:rPr>
        <w:t xml:space="preserve"> </w:t>
      </w:r>
      <w:r w:rsidRPr="00F45A30">
        <w:rPr>
          <w:rFonts w:ascii="Open Sans" w:hAnsi="Open Sans" w:cs="Open Sans"/>
        </w:rPr>
        <w:t>Y</w:t>
      </w:r>
      <w:r w:rsidR="00515269" w:rsidRPr="00F45A30">
        <w:rPr>
          <w:rFonts w:ascii="Open Sans" w:eastAsia="Calibri" w:hAnsi="Open Sans" w:cs="Open Sans"/>
        </w:rPr>
        <w:t>ou will be passionate about changing entrenched social issues, and will respond by ‘doing things differently’</w:t>
      </w:r>
      <w:r w:rsidR="00A44934" w:rsidRPr="00F45A30">
        <w:rPr>
          <w:rFonts w:ascii="Open Sans" w:eastAsia="Calibri" w:hAnsi="Open Sans" w:cs="Open Sans"/>
        </w:rPr>
        <w:t>.</w:t>
      </w:r>
    </w:p>
    <w:p w:rsidR="00F45A30" w:rsidRPr="00F45A30" w:rsidRDefault="00F45A30" w:rsidP="00F45A30">
      <w:pPr>
        <w:spacing w:after="0" w:line="240" w:lineRule="auto"/>
        <w:rPr>
          <w:rFonts w:ascii="Open Sans" w:hAnsi="Open Sans" w:cs="Open Sans"/>
          <w:iCs/>
          <w:color w:val="000000"/>
        </w:rPr>
      </w:pPr>
      <w:r w:rsidRPr="00F45A30">
        <w:rPr>
          <w:rFonts w:ascii="Open Sans" w:hAnsi="Open Sans" w:cs="Open Sans"/>
          <w:iCs/>
          <w:color w:val="000000"/>
        </w:rPr>
        <w:t xml:space="preserve">We particularly encourage applications from Black, Asian and Minority Ethnic (BAME) candidates, as these groups are underrepresented in our workforce.  </w:t>
      </w:r>
    </w:p>
    <w:p w:rsidR="00515269" w:rsidRPr="00F45A30" w:rsidRDefault="00515269" w:rsidP="00B03E0C">
      <w:pPr>
        <w:spacing w:before="140" w:after="140" w:line="240" w:lineRule="auto"/>
        <w:rPr>
          <w:rFonts w:ascii="Open Sans" w:eastAsia="Calibri" w:hAnsi="Open Sans" w:cs="Open Sans"/>
        </w:rPr>
      </w:pPr>
      <w:r w:rsidRPr="00F45A30">
        <w:rPr>
          <w:rFonts w:ascii="Open Sans" w:eastAsia="Calibri" w:hAnsi="Open Sans" w:cs="Open Sans"/>
        </w:rPr>
        <w:t xml:space="preserve">For more information please </w:t>
      </w:r>
      <w:r w:rsidR="00B03E0C" w:rsidRPr="00F45A30">
        <w:rPr>
          <w:rFonts w:ascii="Open Sans" w:eastAsia="Calibri" w:hAnsi="Open Sans" w:cs="Open Sans"/>
        </w:rPr>
        <w:t xml:space="preserve">see one25.org.uk/get-involved/jobs/ or </w:t>
      </w:r>
      <w:proofErr w:type="spellStart"/>
      <w:r w:rsidR="00B03E0C" w:rsidRPr="00F45A30">
        <w:rPr>
          <w:rFonts w:ascii="Open Sans" w:eastAsia="Calibri" w:hAnsi="Open Sans" w:cs="Open Sans"/>
        </w:rPr>
        <w:t>tel</w:t>
      </w:r>
      <w:proofErr w:type="spellEnd"/>
      <w:r w:rsidR="00A266DC" w:rsidRPr="00F45A30">
        <w:rPr>
          <w:rFonts w:ascii="Open Sans" w:eastAsia="Calibri" w:hAnsi="Open Sans" w:cs="Open Sans"/>
        </w:rPr>
        <w:t>:</w:t>
      </w:r>
      <w:r w:rsidR="00B03E0C" w:rsidRPr="00F45A30">
        <w:rPr>
          <w:rFonts w:ascii="Open Sans" w:eastAsia="Calibri" w:hAnsi="Open Sans" w:cs="Open Sans"/>
        </w:rPr>
        <w:t xml:space="preserve"> </w:t>
      </w:r>
      <w:r w:rsidR="00CD4E9F" w:rsidRPr="00F45A30">
        <w:rPr>
          <w:rFonts w:ascii="Open Sans" w:eastAsia="Calibri" w:hAnsi="Open Sans" w:cs="Open Sans"/>
        </w:rPr>
        <w:t>0117 909 8832</w:t>
      </w:r>
      <w:r w:rsidRPr="00F45A30">
        <w:rPr>
          <w:rFonts w:ascii="Open Sans" w:eastAsia="Calibri" w:hAnsi="Open Sans" w:cs="Open Sans"/>
        </w:rPr>
        <w:t>.</w:t>
      </w:r>
    </w:p>
    <w:p w:rsidR="00CD4E9F" w:rsidRPr="00F45A30" w:rsidRDefault="00CD4E9F" w:rsidP="00F45A30">
      <w:pPr>
        <w:spacing w:before="140" w:after="140" w:line="240" w:lineRule="auto"/>
        <w:ind w:left="2880" w:hanging="2880"/>
        <w:rPr>
          <w:rFonts w:ascii="Open Sans" w:eastAsia="Calibri" w:hAnsi="Open Sans" w:cs="Open Sans"/>
        </w:rPr>
      </w:pPr>
      <w:r w:rsidRPr="00F45A30">
        <w:rPr>
          <w:rFonts w:ascii="Open Sans" w:eastAsia="Calibri" w:hAnsi="Open Sans" w:cs="Open Sans"/>
          <w:b/>
        </w:rPr>
        <w:t>Benefits:</w:t>
      </w:r>
      <w:r w:rsidRPr="00F45A30">
        <w:rPr>
          <w:rFonts w:ascii="Open Sans" w:eastAsia="Calibri" w:hAnsi="Open Sans" w:cs="Open Sans"/>
        </w:rPr>
        <w:tab/>
        <w:t>Generous leave (33 days including bank holidays) plus up to 13 additional days’ time off in lieu; flexible working hours; and great job satisfaction.</w:t>
      </w:r>
    </w:p>
    <w:p w:rsidR="00CD4E9F" w:rsidRPr="00F45A30" w:rsidRDefault="00CD4E9F" w:rsidP="00F45A30">
      <w:pPr>
        <w:spacing w:before="140" w:after="140" w:line="240" w:lineRule="auto"/>
        <w:ind w:left="2880" w:hanging="2880"/>
        <w:rPr>
          <w:rFonts w:ascii="Open Sans" w:eastAsia="Calibri" w:hAnsi="Open Sans" w:cs="Open Sans"/>
        </w:rPr>
      </w:pPr>
      <w:r w:rsidRPr="00F45A30">
        <w:rPr>
          <w:rFonts w:ascii="Open Sans" w:eastAsia="Calibri" w:hAnsi="Open Sans" w:cs="Open Sans"/>
          <w:b/>
        </w:rPr>
        <w:t>Hours:</w:t>
      </w:r>
      <w:r w:rsidRPr="00F45A30">
        <w:rPr>
          <w:rFonts w:ascii="Open Sans" w:eastAsia="Calibri" w:hAnsi="Open Sans" w:cs="Open Sans"/>
        </w:rPr>
        <w:tab/>
        <w:t>37.5 hours a week over 5 days (including occasional evening and weekend commitments)</w:t>
      </w:r>
    </w:p>
    <w:p w:rsidR="00CD4E9F" w:rsidRPr="00F45A30" w:rsidRDefault="00CD4E9F" w:rsidP="00B03E0C">
      <w:pPr>
        <w:spacing w:before="140" w:after="140" w:line="240" w:lineRule="auto"/>
        <w:rPr>
          <w:rFonts w:ascii="Open Sans" w:eastAsia="Calibri" w:hAnsi="Open Sans" w:cs="Open Sans"/>
        </w:rPr>
      </w:pPr>
      <w:r w:rsidRPr="00F45A30">
        <w:rPr>
          <w:rFonts w:ascii="Open Sans" w:eastAsia="Calibri" w:hAnsi="Open Sans" w:cs="Open Sans"/>
          <w:b/>
        </w:rPr>
        <w:t>Salary:</w:t>
      </w:r>
      <w:r w:rsidRPr="00F45A30">
        <w:rPr>
          <w:rFonts w:ascii="Open Sans" w:eastAsia="Calibri" w:hAnsi="Open Sans" w:cs="Open Sans"/>
        </w:rPr>
        <w:t xml:space="preserve"> </w:t>
      </w:r>
      <w:r w:rsidRPr="00F45A30">
        <w:rPr>
          <w:rFonts w:ascii="Open Sans" w:eastAsia="Calibri" w:hAnsi="Open Sans" w:cs="Open Sans"/>
        </w:rPr>
        <w:tab/>
      </w:r>
      <w:r w:rsidR="00B03E0C" w:rsidRPr="00F45A30">
        <w:rPr>
          <w:rFonts w:ascii="Open Sans" w:eastAsia="Calibri" w:hAnsi="Open Sans" w:cs="Open Sans"/>
        </w:rPr>
        <w:tab/>
      </w:r>
      <w:r w:rsidR="00F45A30">
        <w:rPr>
          <w:rFonts w:ascii="Open Sans" w:eastAsia="Calibri" w:hAnsi="Open Sans" w:cs="Open Sans"/>
        </w:rPr>
        <w:tab/>
      </w:r>
      <w:r w:rsidRPr="00F45A30">
        <w:rPr>
          <w:rFonts w:ascii="Open Sans" w:eastAsia="Calibri" w:hAnsi="Open Sans" w:cs="Open Sans"/>
        </w:rPr>
        <w:t>£3</w:t>
      </w:r>
      <w:r w:rsidR="00943B48" w:rsidRPr="00F45A30">
        <w:rPr>
          <w:rFonts w:ascii="Open Sans" w:eastAsia="Calibri" w:hAnsi="Open Sans" w:cs="Open Sans"/>
        </w:rPr>
        <w:t xml:space="preserve">0,000 - £32,000 </w:t>
      </w:r>
      <w:r w:rsidRPr="00F45A30">
        <w:rPr>
          <w:rFonts w:ascii="Open Sans" w:eastAsia="Calibri" w:hAnsi="Open Sans" w:cs="Open Sans"/>
        </w:rPr>
        <w:t xml:space="preserve">per year </w:t>
      </w:r>
    </w:p>
    <w:p w:rsidR="00602BF7" w:rsidRPr="00F45A30" w:rsidRDefault="00602BF7" w:rsidP="00B03E0C">
      <w:pPr>
        <w:spacing w:before="140" w:after="140" w:line="240" w:lineRule="auto"/>
        <w:rPr>
          <w:rFonts w:ascii="Open Sans" w:eastAsia="Calibri" w:hAnsi="Open Sans" w:cs="Open Sans"/>
        </w:rPr>
      </w:pPr>
      <w:r w:rsidRPr="00F45A30">
        <w:rPr>
          <w:rFonts w:ascii="Open Sans" w:eastAsia="Calibri" w:hAnsi="Open Sans" w:cs="Open Sans"/>
          <w:b/>
        </w:rPr>
        <w:t>Contract:</w:t>
      </w:r>
      <w:r w:rsidRPr="00F45A30">
        <w:rPr>
          <w:rFonts w:ascii="Open Sans" w:eastAsia="Calibri" w:hAnsi="Open Sans" w:cs="Open Sans"/>
        </w:rPr>
        <w:tab/>
      </w:r>
      <w:r w:rsidR="00B03E0C" w:rsidRPr="00F45A30">
        <w:rPr>
          <w:rFonts w:ascii="Open Sans" w:eastAsia="Calibri" w:hAnsi="Open Sans" w:cs="Open Sans"/>
        </w:rPr>
        <w:tab/>
      </w:r>
      <w:r w:rsidR="00F45A30">
        <w:rPr>
          <w:rFonts w:ascii="Open Sans" w:eastAsia="Calibri" w:hAnsi="Open Sans" w:cs="Open Sans"/>
        </w:rPr>
        <w:tab/>
      </w:r>
      <w:r w:rsidR="00943B48" w:rsidRPr="00F45A30">
        <w:rPr>
          <w:rFonts w:ascii="Open Sans" w:eastAsia="Calibri" w:hAnsi="Open Sans" w:cs="Open Sans"/>
        </w:rPr>
        <w:t xml:space="preserve">Permanent </w:t>
      </w:r>
      <w:r w:rsidR="00014ED7" w:rsidRPr="00F45A30">
        <w:rPr>
          <w:rFonts w:ascii="Open Sans" w:eastAsia="Calibri" w:hAnsi="Open Sans" w:cs="Open Sans"/>
        </w:rPr>
        <w:t xml:space="preserve"> </w:t>
      </w:r>
    </w:p>
    <w:p w:rsidR="00CD4E9F" w:rsidRPr="00F45A30" w:rsidRDefault="00CD4E9F" w:rsidP="00B03E0C">
      <w:pPr>
        <w:spacing w:before="140" w:after="140" w:line="240" w:lineRule="auto"/>
        <w:rPr>
          <w:rFonts w:ascii="Open Sans" w:eastAsia="Calibri" w:hAnsi="Open Sans" w:cs="Open Sans"/>
        </w:rPr>
      </w:pPr>
      <w:r w:rsidRPr="00F45A30">
        <w:rPr>
          <w:rFonts w:ascii="Open Sans" w:eastAsia="Calibri" w:hAnsi="Open Sans" w:cs="Open Sans"/>
          <w:b/>
        </w:rPr>
        <w:t>Applications by:</w:t>
      </w:r>
      <w:r w:rsidRPr="00F45A30">
        <w:rPr>
          <w:rFonts w:ascii="Open Sans" w:eastAsia="Calibri" w:hAnsi="Open Sans" w:cs="Open Sans"/>
        </w:rPr>
        <w:t xml:space="preserve"> </w:t>
      </w:r>
      <w:r w:rsidRPr="00F45A30">
        <w:rPr>
          <w:rFonts w:ascii="Open Sans" w:eastAsia="Calibri" w:hAnsi="Open Sans" w:cs="Open Sans"/>
        </w:rPr>
        <w:tab/>
      </w:r>
      <w:r w:rsidR="00F45A30">
        <w:rPr>
          <w:rFonts w:ascii="Open Sans" w:eastAsia="Calibri" w:hAnsi="Open Sans" w:cs="Open Sans"/>
        </w:rPr>
        <w:tab/>
      </w:r>
      <w:r w:rsidR="00A266DC" w:rsidRPr="00F45A30">
        <w:rPr>
          <w:rFonts w:ascii="Open Sans" w:eastAsia="Calibri" w:hAnsi="Open Sans" w:cs="Open Sans"/>
        </w:rPr>
        <w:t>9</w:t>
      </w:r>
      <w:r w:rsidR="001B2814" w:rsidRPr="00F45A30">
        <w:rPr>
          <w:rFonts w:ascii="Open Sans" w:eastAsia="Calibri" w:hAnsi="Open Sans" w:cs="Open Sans"/>
        </w:rPr>
        <w:t>am</w:t>
      </w:r>
      <w:r w:rsidR="00A266DC" w:rsidRPr="00F45A30">
        <w:rPr>
          <w:rFonts w:ascii="Open Sans" w:eastAsia="Calibri" w:hAnsi="Open Sans" w:cs="Open Sans"/>
        </w:rPr>
        <w:t>,</w:t>
      </w:r>
      <w:r w:rsidR="001B2814" w:rsidRPr="00F45A30">
        <w:rPr>
          <w:rFonts w:ascii="Open Sans" w:eastAsia="Calibri" w:hAnsi="Open Sans" w:cs="Open Sans"/>
        </w:rPr>
        <w:t xml:space="preserve"> </w:t>
      </w:r>
      <w:r w:rsidR="00C11C2D" w:rsidRPr="00F45A30">
        <w:rPr>
          <w:rFonts w:ascii="Open Sans" w:eastAsia="Calibri" w:hAnsi="Open Sans" w:cs="Open Sans"/>
        </w:rPr>
        <w:t xml:space="preserve">Monday </w:t>
      </w:r>
      <w:r w:rsidR="00943B48" w:rsidRPr="00F45A30">
        <w:rPr>
          <w:rFonts w:ascii="Open Sans" w:eastAsia="Calibri" w:hAnsi="Open Sans" w:cs="Open Sans"/>
        </w:rPr>
        <w:t>25 November 2019</w:t>
      </w:r>
    </w:p>
    <w:p w:rsidR="001B2814" w:rsidRPr="00F45A30" w:rsidRDefault="00CD4E9F" w:rsidP="00B03E0C">
      <w:pPr>
        <w:spacing w:before="140" w:after="140" w:line="240" w:lineRule="auto"/>
        <w:rPr>
          <w:rFonts w:ascii="Open Sans" w:hAnsi="Open Sans" w:cs="Open Sans"/>
        </w:rPr>
      </w:pPr>
      <w:r w:rsidRPr="00F45A30">
        <w:rPr>
          <w:rFonts w:ascii="Open Sans" w:eastAsia="Calibri" w:hAnsi="Open Sans" w:cs="Open Sans"/>
          <w:b/>
        </w:rPr>
        <w:t>Interviews:</w:t>
      </w:r>
      <w:r w:rsidRPr="00F45A30">
        <w:rPr>
          <w:rFonts w:ascii="Open Sans" w:eastAsia="Calibri" w:hAnsi="Open Sans" w:cs="Open Sans"/>
        </w:rPr>
        <w:t xml:space="preserve"> </w:t>
      </w:r>
      <w:r w:rsidRPr="00F45A30">
        <w:rPr>
          <w:rFonts w:ascii="Open Sans" w:eastAsia="Calibri" w:hAnsi="Open Sans" w:cs="Open Sans"/>
        </w:rPr>
        <w:tab/>
      </w:r>
      <w:r w:rsidR="001B2814" w:rsidRPr="00F45A30">
        <w:rPr>
          <w:rFonts w:ascii="Open Sans" w:eastAsia="Calibri" w:hAnsi="Open Sans" w:cs="Open Sans"/>
        </w:rPr>
        <w:tab/>
      </w:r>
      <w:r w:rsidR="00F45A30">
        <w:rPr>
          <w:rFonts w:ascii="Open Sans" w:eastAsia="Calibri" w:hAnsi="Open Sans" w:cs="Open Sans"/>
        </w:rPr>
        <w:tab/>
      </w:r>
      <w:r w:rsidR="00943B48" w:rsidRPr="00F45A30">
        <w:rPr>
          <w:rFonts w:ascii="Open Sans" w:hAnsi="Open Sans" w:cs="Open Sans"/>
        </w:rPr>
        <w:t>Thursday 5 December 2019</w:t>
      </w:r>
    </w:p>
    <w:p w:rsidR="00CD4E9F" w:rsidRPr="00906FA9" w:rsidRDefault="009B71D5" w:rsidP="00B03E0C">
      <w:pPr>
        <w:spacing w:before="140" w:after="140" w:line="240" w:lineRule="auto"/>
        <w:rPr>
          <w:rFonts w:ascii="Calibri" w:eastAsia="Calibri" w:hAnsi="Calibri" w:cs="Arial"/>
          <w:sz w:val="24"/>
          <w:szCs w:val="24"/>
        </w:rPr>
      </w:pPr>
      <w:r w:rsidRPr="00F45A30">
        <w:rPr>
          <w:rFonts w:ascii="Open Sans" w:eastAsia="Calibri" w:hAnsi="Open Sans" w:cs="Open Sans"/>
          <w:b/>
        </w:rPr>
        <w:t>Expected s</w:t>
      </w:r>
      <w:r w:rsidR="00CD4E9F" w:rsidRPr="00F45A30">
        <w:rPr>
          <w:rFonts w:ascii="Open Sans" w:eastAsia="Calibri" w:hAnsi="Open Sans" w:cs="Open Sans"/>
          <w:b/>
        </w:rPr>
        <w:t xml:space="preserve">tart </w:t>
      </w:r>
      <w:r w:rsidRPr="00F45A30">
        <w:rPr>
          <w:rFonts w:ascii="Open Sans" w:eastAsia="Calibri" w:hAnsi="Open Sans" w:cs="Open Sans"/>
          <w:b/>
        </w:rPr>
        <w:t>d</w:t>
      </w:r>
      <w:r w:rsidR="00CD4E9F" w:rsidRPr="00F45A30">
        <w:rPr>
          <w:rFonts w:ascii="Open Sans" w:eastAsia="Calibri" w:hAnsi="Open Sans" w:cs="Open Sans"/>
          <w:b/>
        </w:rPr>
        <w:t>ate:</w:t>
      </w:r>
      <w:r w:rsidR="00CD4E9F" w:rsidRPr="00F45A30">
        <w:rPr>
          <w:rFonts w:ascii="Open Sans" w:eastAsia="Calibri" w:hAnsi="Open Sans" w:cs="Open Sans"/>
        </w:rPr>
        <w:tab/>
      </w:r>
      <w:r w:rsidR="00943B48" w:rsidRPr="00F45A30">
        <w:rPr>
          <w:rFonts w:ascii="Open Sans" w:eastAsia="Calibri" w:hAnsi="Open Sans" w:cs="Open Sans"/>
        </w:rPr>
        <w:t xml:space="preserve">As soon as possible </w:t>
      </w:r>
    </w:p>
    <w:sectPr w:rsidR="00CD4E9F" w:rsidRPr="00906FA9" w:rsidSect="00B03E0C">
      <w:pgSz w:w="12240" w:h="15840"/>
      <w:pgMar w:top="425" w:right="1304" w:bottom="851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1E26"/>
    <w:multiLevelType w:val="hybridMultilevel"/>
    <w:tmpl w:val="A65EE6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82466"/>
    <w:multiLevelType w:val="hybridMultilevel"/>
    <w:tmpl w:val="27C8A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69"/>
    <w:rsid w:val="00014ED7"/>
    <w:rsid w:val="000837F6"/>
    <w:rsid w:val="001B2814"/>
    <w:rsid w:val="00515269"/>
    <w:rsid w:val="00602BF7"/>
    <w:rsid w:val="00655707"/>
    <w:rsid w:val="006F659A"/>
    <w:rsid w:val="007913D8"/>
    <w:rsid w:val="00906FA9"/>
    <w:rsid w:val="00943B48"/>
    <w:rsid w:val="00945EA9"/>
    <w:rsid w:val="009B71D5"/>
    <w:rsid w:val="009E0B11"/>
    <w:rsid w:val="00A07DE7"/>
    <w:rsid w:val="00A266DC"/>
    <w:rsid w:val="00A44934"/>
    <w:rsid w:val="00A65BDE"/>
    <w:rsid w:val="00B03E0C"/>
    <w:rsid w:val="00B30FE9"/>
    <w:rsid w:val="00B96DB3"/>
    <w:rsid w:val="00BC0B9B"/>
    <w:rsid w:val="00C11C2D"/>
    <w:rsid w:val="00C27A01"/>
    <w:rsid w:val="00CD4E9F"/>
    <w:rsid w:val="00D27B0C"/>
    <w:rsid w:val="00F36F05"/>
    <w:rsid w:val="00F4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8B9E"/>
  <w15:chartTrackingRefBased/>
  <w15:docId w15:val="{FD1DA11D-F112-4FB1-9043-F707D4FD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26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2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5152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526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0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Whitaker</dc:creator>
  <cp:keywords/>
  <dc:description/>
  <cp:lastModifiedBy>Cassandra Barfield</cp:lastModifiedBy>
  <cp:revision>4</cp:revision>
  <cp:lastPrinted>2017-03-01T17:20:00Z</cp:lastPrinted>
  <dcterms:created xsi:type="dcterms:W3CDTF">2019-10-29T16:49:00Z</dcterms:created>
  <dcterms:modified xsi:type="dcterms:W3CDTF">2019-10-31T11:35:00Z</dcterms:modified>
</cp:coreProperties>
</file>